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B4AE9" w14:textId="168D659F" w:rsidR="00660DDF" w:rsidRDefault="00FE4D51" w:rsidP="004C0EE8">
      <w:pPr>
        <w:pStyle w:val="Tytu"/>
      </w:pPr>
      <w:r>
        <w:t xml:space="preserve">ZARZĄDZENIE Nr </w:t>
      </w:r>
      <w:r w:rsidR="00CA27CF">
        <w:t>200</w:t>
      </w:r>
      <w:r w:rsidR="00660DDF" w:rsidRPr="004C0EE8">
        <w:t>/</w:t>
      </w:r>
      <w:r w:rsidR="00660DDF">
        <w:t>20</w:t>
      </w:r>
      <w:r w:rsidR="00EC12DC">
        <w:t>20</w:t>
      </w:r>
    </w:p>
    <w:p w14:paraId="3B25D4FA" w14:textId="77777777" w:rsidR="00660DDF" w:rsidRDefault="00660DDF" w:rsidP="004C0EE8">
      <w:pPr>
        <w:pStyle w:val="Tytu"/>
      </w:pPr>
      <w:r>
        <w:t xml:space="preserve"> </w:t>
      </w:r>
    </w:p>
    <w:p w14:paraId="35685483" w14:textId="77777777" w:rsidR="00660DDF" w:rsidRDefault="00660DDF" w:rsidP="004C0E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BURMISTRZA PRUSZCZA GDAŃSKIEGO</w:t>
      </w:r>
    </w:p>
    <w:p w14:paraId="7E7EE952" w14:textId="77777777" w:rsidR="00660DDF" w:rsidRDefault="00660DDF" w:rsidP="004C0EE8">
      <w:pPr>
        <w:jc w:val="center"/>
        <w:rPr>
          <w:b/>
          <w:bCs/>
          <w:sz w:val="28"/>
          <w:szCs w:val="28"/>
        </w:rPr>
      </w:pPr>
    </w:p>
    <w:p w14:paraId="65C9F6C8" w14:textId="372AC237" w:rsidR="00660DDF" w:rsidRDefault="00660DDF" w:rsidP="004C0E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dnia</w:t>
      </w:r>
      <w:r w:rsidR="00513D20">
        <w:rPr>
          <w:b/>
          <w:bCs/>
          <w:sz w:val="28"/>
          <w:szCs w:val="28"/>
        </w:rPr>
        <w:t xml:space="preserve"> </w:t>
      </w:r>
      <w:r w:rsidR="007C7B78">
        <w:rPr>
          <w:b/>
          <w:bCs/>
          <w:sz w:val="28"/>
          <w:szCs w:val="28"/>
        </w:rPr>
        <w:t>12</w:t>
      </w:r>
      <w:r w:rsidR="00EC12DC">
        <w:rPr>
          <w:b/>
          <w:bCs/>
          <w:sz w:val="28"/>
          <w:szCs w:val="28"/>
        </w:rPr>
        <w:t xml:space="preserve"> października 2020</w:t>
      </w:r>
      <w:r>
        <w:rPr>
          <w:b/>
          <w:bCs/>
          <w:sz w:val="28"/>
          <w:szCs w:val="28"/>
        </w:rPr>
        <w:t xml:space="preserve"> r.</w:t>
      </w:r>
    </w:p>
    <w:p w14:paraId="100D4A93" w14:textId="77777777" w:rsidR="00660DDF" w:rsidRDefault="00660DDF" w:rsidP="004C0EE8">
      <w:pPr>
        <w:rPr>
          <w:b/>
          <w:bCs/>
          <w:sz w:val="28"/>
          <w:szCs w:val="28"/>
        </w:rPr>
      </w:pPr>
    </w:p>
    <w:p w14:paraId="68F29CCD" w14:textId="77777777" w:rsidR="00092B3E" w:rsidRDefault="00092B3E" w:rsidP="004C0EE8">
      <w:pPr>
        <w:pStyle w:val="Tekstpodstawowy2"/>
        <w:jc w:val="both"/>
      </w:pPr>
    </w:p>
    <w:p w14:paraId="3E76558A" w14:textId="77777777" w:rsidR="00660DDF" w:rsidRDefault="002A388F" w:rsidP="004C0EE8">
      <w:pPr>
        <w:pStyle w:val="Tekstpodstawowy2"/>
        <w:jc w:val="both"/>
      </w:pPr>
      <w:r>
        <w:t>w sprawie powołania Kapituły</w:t>
      </w:r>
      <w:r w:rsidR="00660DDF">
        <w:t xml:space="preserve"> do </w:t>
      </w:r>
      <w:r>
        <w:t>dokonania oceny zgłoszonych kandydatur oraz oceny wniosków o przyznanie nagrody Burmistrza Pruszcza Gdańskiego za wybitne osiągnięcia w dziedzinie twórczości artystycznej, upowszechniania i ochrony kultury</w:t>
      </w:r>
      <w:r w:rsidR="000348F0">
        <w:t>.</w:t>
      </w:r>
    </w:p>
    <w:p w14:paraId="5CBC6CA4" w14:textId="77777777" w:rsidR="00660DDF" w:rsidRPr="00C12632" w:rsidRDefault="00660DDF" w:rsidP="004C0EE8">
      <w:pPr>
        <w:pStyle w:val="Tekstpodstawowy2"/>
        <w:jc w:val="both"/>
      </w:pPr>
    </w:p>
    <w:p w14:paraId="43A0C3CB" w14:textId="77777777" w:rsidR="00092B3E" w:rsidRDefault="00092B3E" w:rsidP="000F375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09841206" w14:textId="2B7B92D6" w:rsidR="00660DDF" w:rsidRPr="00BF4AA2" w:rsidRDefault="00660DDF" w:rsidP="000F375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Pr="00DC110C">
        <w:rPr>
          <w:sz w:val="24"/>
          <w:szCs w:val="24"/>
        </w:rPr>
        <w:t>podstawie art. 30 ust. 1 ustawy z dnia  8 marca 199</w:t>
      </w:r>
      <w:r>
        <w:rPr>
          <w:sz w:val="24"/>
          <w:szCs w:val="24"/>
        </w:rPr>
        <w:t xml:space="preserve">0 r. o samorządzie  gminnym </w:t>
      </w:r>
      <w:r w:rsidRPr="00DC110C">
        <w:rPr>
          <w:sz w:val="24"/>
          <w:szCs w:val="24"/>
        </w:rPr>
        <w:t>(tekst jednolity Dz. U. z 2</w:t>
      </w:r>
      <w:r w:rsidR="00513D20">
        <w:rPr>
          <w:sz w:val="24"/>
          <w:szCs w:val="24"/>
        </w:rPr>
        <w:t>0</w:t>
      </w:r>
      <w:r w:rsidR="0076178C">
        <w:rPr>
          <w:sz w:val="24"/>
          <w:szCs w:val="24"/>
        </w:rPr>
        <w:t xml:space="preserve">20 </w:t>
      </w:r>
      <w:r w:rsidR="00513D20">
        <w:rPr>
          <w:sz w:val="24"/>
          <w:szCs w:val="24"/>
        </w:rPr>
        <w:t xml:space="preserve">r. poz. </w:t>
      </w:r>
      <w:r w:rsidR="0076178C">
        <w:rPr>
          <w:sz w:val="24"/>
          <w:szCs w:val="24"/>
        </w:rPr>
        <w:t>713</w:t>
      </w:r>
      <w:r>
        <w:rPr>
          <w:sz w:val="24"/>
          <w:szCs w:val="24"/>
        </w:rPr>
        <w:t xml:space="preserve">) </w:t>
      </w:r>
      <w:r w:rsidR="002A388F">
        <w:rPr>
          <w:sz w:val="24"/>
          <w:szCs w:val="24"/>
        </w:rPr>
        <w:t>oraz § 4 ust. 1</w:t>
      </w:r>
      <w:r w:rsidR="009D3F27">
        <w:rPr>
          <w:sz w:val="24"/>
          <w:szCs w:val="24"/>
        </w:rPr>
        <w:t xml:space="preserve"> uchwały Nr XXII/201/2016</w:t>
      </w:r>
      <w:r>
        <w:rPr>
          <w:sz w:val="24"/>
          <w:szCs w:val="24"/>
        </w:rPr>
        <w:t xml:space="preserve"> Rady Miasta Pruszcz Gdański z dnia </w:t>
      </w:r>
      <w:r w:rsidR="009D3F27">
        <w:rPr>
          <w:sz w:val="24"/>
          <w:szCs w:val="24"/>
        </w:rPr>
        <w:t>14 lipca 2016</w:t>
      </w:r>
      <w:r>
        <w:rPr>
          <w:sz w:val="24"/>
          <w:szCs w:val="24"/>
        </w:rPr>
        <w:t xml:space="preserve"> r.</w:t>
      </w:r>
      <w:r w:rsidRPr="00BF4AA2">
        <w:rPr>
          <w:b/>
          <w:bCs/>
        </w:rPr>
        <w:t xml:space="preserve"> </w:t>
      </w:r>
      <w:r w:rsidRPr="00BF4AA2">
        <w:rPr>
          <w:sz w:val="24"/>
          <w:szCs w:val="24"/>
        </w:rPr>
        <w:t xml:space="preserve">w sprawie </w:t>
      </w:r>
      <w:r w:rsidR="009D3F27">
        <w:rPr>
          <w:sz w:val="24"/>
          <w:szCs w:val="24"/>
        </w:rPr>
        <w:t xml:space="preserve">wysokości </w:t>
      </w:r>
      <w:r w:rsidR="003F1A59">
        <w:rPr>
          <w:sz w:val="24"/>
          <w:szCs w:val="24"/>
        </w:rPr>
        <w:br/>
      </w:r>
      <w:r w:rsidR="009D3F27">
        <w:rPr>
          <w:sz w:val="24"/>
          <w:szCs w:val="24"/>
        </w:rPr>
        <w:t>i warunków</w:t>
      </w:r>
      <w:r w:rsidR="00513D20">
        <w:rPr>
          <w:sz w:val="24"/>
          <w:szCs w:val="24"/>
        </w:rPr>
        <w:t xml:space="preserve"> </w:t>
      </w:r>
      <w:r w:rsidR="009D3F27">
        <w:rPr>
          <w:sz w:val="24"/>
          <w:szCs w:val="24"/>
        </w:rPr>
        <w:t>oraz trybu przyznawania dorocznej nagrody Burmistrza Pruszcza Gdańskiego za wybitne osiągnięcia w dziedzinie twórczości artystycznej, upowszechniania i ochron</w:t>
      </w:r>
      <w:r w:rsidR="00513D20">
        <w:rPr>
          <w:sz w:val="24"/>
          <w:szCs w:val="24"/>
        </w:rPr>
        <w:t xml:space="preserve">y kultury </w:t>
      </w:r>
      <w:r w:rsidR="009D3F27">
        <w:rPr>
          <w:sz w:val="24"/>
          <w:szCs w:val="24"/>
        </w:rPr>
        <w:t>(Dz. Urz. Woj. Pom. z 2016 r. poz. 2869)</w:t>
      </w:r>
      <w:r w:rsidR="0076178C">
        <w:rPr>
          <w:sz w:val="24"/>
          <w:szCs w:val="24"/>
        </w:rPr>
        <w:t>, zmienionej uchwałą Nr XVI/217/2020 Rady Miasta Pruszcz Gdański z dnia 3 sierpnia 2020 roku (Dz. Urz. Woj. Pom. z 2020 r. poz. 3636)</w:t>
      </w:r>
    </w:p>
    <w:p w14:paraId="2AB42A67" w14:textId="77777777" w:rsidR="00660DDF" w:rsidRPr="004C0EE8" w:rsidRDefault="00660DDF" w:rsidP="004C0EE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CCB6A10" w14:textId="77777777" w:rsidR="00660DDF" w:rsidRPr="00DC110C" w:rsidRDefault="00660DDF" w:rsidP="004C0EE8">
      <w:pPr>
        <w:jc w:val="center"/>
        <w:rPr>
          <w:b/>
          <w:bCs/>
          <w:sz w:val="24"/>
          <w:szCs w:val="24"/>
        </w:rPr>
      </w:pPr>
      <w:r w:rsidRPr="00DC110C">
        <w:rPr>
          <w:b/>
          <w:bCs/>
          <w:sz w:val="24"/>
          <w:szCs w:val="24"/>
        </w:rPr>
        <w:t>zarządzam, co następuje:</w:t>
      </w:r>
    </w:p>
    <w:p w14:paraId="02B0CDF2" w14:textId="77777777" w:rsidR="00660DDF" w:rsidRPr="00DC110C" w:rsidRDefault="00660DDF" w:rsidP="004C0EE8">
      <w:pPr>
        <w:jc w:val="center"/>
        <w:rPr>
          <w:b/>
          <w:bCs/>
          <w:sz w:val="24"/>
          <w:szCs w:val="24"/>
        </w:rPr>
      </w:pPr>
    </w:p>
    <w:p w14:paraId="53D96021" w14:textId="77777777" w:rsidR="00660DDF" w:rsidRDefault="00660DDF" w:rsidP="003A1F7B">
      <w:pPr>
        <w:jc w:val="center"/>
        <w:rPr>
          <w:sz w:val="24"/>
          <w:szCs w:val="24"/>
        </w:rPr>
      </w:pPr>
      <w:r w:rsidRPr="00AF78C3">
        <w:rPr>
          <w:sz w:val="24"/>
          <w:szCs w:val="24"/>
        </w:rPr>
        <w:t>§ 1</w:t>
      </w:r>
    </w:p>
    <w:p w14:paraId="5549BA11" w14:textId="77777777" w:rsidR="000348F0" w:rsidRPr="00DC110C" w:rsidRDefault="000348F0" w:rsidP="003A1F7B">
      <w:pPr>
        <w:jc w:val="center"/>
        <w:rPr>
          <w:sz w:val="24"/>
          <w:szCs w:val="24"/>
        </w:rPr>
      </w:pPr>
    </w:p>
    <w:p w14:paraId="0873F41F" w14:textId="26C6AB48" w:rsidR="00660DDF" w:rsidRPr="00DC110C" w:rsidRDefault="00660DDF" w:rsidP="00E55D01">
      <w:pPr>
        <w:pStyle w:val="Tekstpodstawowy2"/>
        <w:numPr>
          <w:ilvl w:val="0"/>
          <w:numId w:val="6"/>
        </w:numPr>
        <w:jc w:val="both"/>
        <w:rPr>
          <w:b w:val="0"/>
          <w:bCs w:val="0"/>
        </w:rPr>
      </w:pPr>
      <w:r>
        <w:rPr>
          <w:b w:val="0"/>
          <w:bCs w:val="0"/>
        </w:rPr>
        <w:t>P</w:t>
      </w:r>
      <w:r w:rsidRPr="00DC110C">
        <w:rPr>
          <w:b w:val="0"/>
          <w:bCs w:val="0"/>
        </w:rPr>
        <w:t xml:space="preserve">owołuję </w:t>
      </w:r>
      <w:r w:rsidR="009D3F27">
        <w:rPr>
          <w:b w:val="0"/>
        </w:rPr>
        <w:t>Kapitułę</w:t>
      </w:r>
      <w:r w:rsidR="009D3F27" w:rsidRPr="009D3F27">
        <w:rPr>
          <w:b w:val="0"/>
        </w:rPr>
        <w:t xml:space="preserve"> do dokonania oceny zgłoszonych kandydatur oraz oceny wniosków </w:t>
      </w:r>
      <w:r w:rsidR="009D3F27">
        <w:rPr>
          <w:b w:val="0"/>
        </w:rPr>
        <w:t xml:space="preserve">                        </w:t>
      </w:r>
      <w:r w:rsidR="009D3F27" w:rsidRPr="009D3F27">
        <w:rPr>
          <w:b w:val="0"/>
        </w:rPr>
        <w:t xml:space="preserve">o przyznanie nagrody Burmistrza Pruszcza Gdańskiego za wybitne osiągnięcia w dziedzinie twórczości artystycznej, upowszechniania i ochrony kultury, </w:t>
      </w:r>
      <w:r w:rsidRPr="00DC110C">
        <w:rPr>
          <w:b w:val="0"/>
          <w:bCs w:val="0"/>
        </w:rPr>
        <w:t>w</w:t>
      </w:r>
      <w:r>
        <w:rPr>
          <w:b w:val="0"/>
          <w:bCs w:val="0"/>
        </w:rPr>
        <w:t> </w:t>
      </w:r>
      <w:r w:rsidRPr="00DC110C">
        <w:rPr>
          <w:b w:val="0"/>
          <w:bCs w:val="0"/>
        </w:rPr>
        <w:t>składzie:</w:t>
      </w:r>
    </w:p>
    <w:p w14:paraId="636909D9" w14:textId="77777777" w:rsidR="00660DDF" w:rsidRPr="00DC110C" w:rsidRDefault="00660DDF" w:rsidP="004C0EE8">
      <w:pPr>
        <w:pStyle w:val="Tekstpodstawowy2"/>
        <w:jc w:val="both"/>
        <w:rPr>
          <w:b w:val="0"/>
          <w:bCs w:val="0"/>
        </w:rPr>
      </w:pPr>
    </w:p>
    <w:p w14:paraId="38B17CC1" w14:textId="77777777" w:rsidR="00227D9C" w:rsidRDefault="00227D9C" w:rsidP="00227D9C">
      <w:pPr>
        <w:pStyle w:val="Tekstpodstawowy"/>
        <w:numPr>
          <w:ilvl w:val="0"/>
          <w:numId w:val="5"/>
        </w:numPr>
      </w:pPr>
      <w:r>
        <w:t>Jerzy Kulka – Przewodniczący,</w:t>
      </w:r>
    </w:p>
    <w:p w14:paraId="0C0BBAE1" w14:textId="77777777" w:rsidR="00227D9C" w:rsidRDefault="00227D9C" w:rsidP="00227D9C">
      <w:pPr>
        <w:pStyle w:val="Tekstpodstawowy"/>
        <w:numPr>
          <w:ilvl w:val="0"/>
          <w:numId w:val="5"/>
        </w:numPr>
      </w:pPr>
      <w:r>
        <w:t>Piotr Pułkowski – Członek,</w:t>
      </w:r>
    </w:p>
    <w:p w14:paraId="390CF725" w14:textId="5AC0C6F9" w:rsidR="00227D9C" w:rsidRDefault="00227D9C" w:rsidP="00227D9C">
      <w:pPr>
        <w:pStyle w:val="Tekstpodstawowy"/>
        <w:numPr>
          <w:ilvl w:val="0"/>
          <w:numId w:val="5"/>
        </w:numPr>
      </w:pPr>
      <w:r>
        <w:t>Joanna Sobowiec-Jamioł – Członek,</w:t>
      </w:r>
    </w:p>
    <w:p w14:paraId="309E17C6" w14:textId="36333E63" w:rsidR="00F51961" w:rsidRDefault="00F51961" w:rsidP="00227D9C">
      <w:pPr>
        <w:pStyle w:val="Tekstpodstawowy"/>
        <w:numPr>
          <w:ilvl w:val="0"/>
          <w:numId w:val="5"/>
        </w:numPr>
      </w:pPr>
      <w:r>
        <w:t>Roman Ciesielski</w:t>
      </w:r>
      <w:r w:rsidR="00D86EB6">
        <w:t xml:space="preserve"> – Członek,</w:t>
      </w:r>
    </w:p>
    <w:p w14:paraId="41722321" w14:textId="77777777" w:rsidR="00227D9C" w:rsidRDefault="00227D9C" w:rsidP="00227D9C">
      <w:pPr>
        <w:pStyle w:val="Tekstpodstawowy"/>
        <w:numPr>
          <w:ilvl w:val="0"/>
          <w:numId w:val="5"/>
        </w:numPr>
      </w:pPr>
      <w:r>
        <w:t>Kazimierz Babiński – Członek,</w:t>
      </w:r>
    </w:p>
    <w:p w14:paraId="52BA76EA" w14:textId="77777777" w:rsidR="00227D9C" w:rsidRDefault="00227D9C" w:rsidP="00227D9C">
      <w:pPr>
        <w:pStyle w:val="Tekstpodstawowy"/>
        <w:numPr>
          <w:ilvl w:val="0"/>
          <w:numId w:val="5"/>
        </w:numPr>
      </w:pPr>
      <w:r>
        <w:t>Bartosz Gondek – Członek,</w:t>
      </w:r>
    </w:p>
    <w:p w14:paraId="5F6554B7" w14:textId="291C9272" w:rsidR="000C1DF0" w:rsidRDefault="00227D9C" w:rsidP="000C1DF0">
      <w:pPr>
        <w:pStyle w:val="Tekstpodstawowy"/>
        <w:numPr>
          <w:ilvl w:val="0"/>
          <w:numId w:val="5"/>
        </w:numPr>
      </w:pPr>
      <w:r>
        <w:t>Karolina Mik – Członek</w:t>
      </w:r>
      <w:r w:rsidR="00F51961">
        <w:t>.</w:t>
      </w:r>
    </w:p>
    <w:p w14:paraId="482AF62E" w14:textId="33332997" w:rsidR="000C1DF0" w:rsidRDefault="000C1DF0" w:rsidP="000C1DF0">
      <w:pPr>
        <w:pStyle w:val="Tekstpodstawowy"/>
      </w:pPr>
    </w:p>
    <w:p w14:paraId="4CCF4864" w14:textId="0EFDBB05" w:rsidR="000C1DF0" w:rsidRDefault="000C1DF0" w:rsidP="000C1DF0">
      <w:pPr>
        <w:pStyle w:val="Tekstpodstawowy"/>
        <w:jc w:val="center"/>
      </w:pPr>
      <w:r>
        <w:t>§ 2</w:t>
      </w:r>
    </w:p>
    <w:p w14:paraId="708745E8" w14:textId="77777777" w:rsidR="00660DDF" w:rsidRDefault="00660DDF" w:rsidP="003E63B4">
      <w:pPr>
        <w:pStyle w:val="Tekstpodstawowy"/>
      </w:pPr>
    </w:p>
    <w:p w14:paraId="0EB7D1C9" w14:textId="094EC7BB" w:rsidR="00EC12DC" w:rsidRDefault="00EC12DC" w:rsidP="000C1DF0">
      <w:pPr>
        <w:pStyle w:val="Tekstpodstawowy"/>
        <w:numPr>
          <w:ilvl w:val="0"/>
          <w:numId w:val="7"/>
        </w:numPr>
      </w:pPr>
      <w:r>
        <w:t>Przewodniczącym Kapituły jest zastępca Burmistrza ds. społecznych, który kieruje jej pracami.</w:t>
      </w:r>
    </w:p>
    <w:p w14:paraId="527F5AB7" w14:textId="1C7DCEEE" w:rsidR="00EC12DC" w:rsidRDefault="00EC12DC" w:rsidP="000C1DF0">
      <w:pPr>
        <w:pStyle w:val="Tekstpodstawowy"/>
        <w:numPr>
          <w:ilvl w:val="0"/>
          <w:numId w:val="7"/>
        </w:numPr>
      </w:pPr>
      <w:r>
        <w:t xml:space="preserve">Z prac Kapituły wyłączone są osoby zawodowo lub </w:t>
      </w:r>
      <w:r w:rsidR="00FC3273">
        <w:t xml:space="preserve">w </w:t>
      </w:r>
      <w:r>
        <w:t xml:space="preserve">inny sposób powiązane </w:t>
      </w:r>
      <w:r w:rsidR="004F6F43">
        <w:br/>
      </w:r>
      <w:r>
        <w:t>z wnioskodawcą.</w:t>
      </w:r>
    </w:p>
    <w:p w14:paraId="2F0E02B1" w14:textId="65DC0865" w:rsidR="00EC12DC" w:rsidRDefault="00EC12DC" w:rsidP="000C1DF0">
      <w:pPr>
        <w:pStyle w:val="Tekstpodstawowy"/>
        <w:numPr>
          <w:ilvl w:val="0"/>
          <w:numId w:val="7"/>
        </w:numPr>
      </w:pPr>
      <w:r>
        <w:t>Członkiem Kapituły może być także osoba nominowana do nagrody</w:t>
      </w:r>
      <w:r w:rsidR="003F1A59">
        <w:t>.</w:t>
      </w:r>
    </w:p>
    <w:p w14:paraId="055D7C7C" w14:textId="7F56CDD8" w:rsidR="00E747D2" w:rsidRDefault="00E747D2" w:rsidP="000C1DF0">
      <w:pPr>
        <w:pStyle w:val="Tekstpodstawowy"/>
        <w:numPr>
          <w:ilvl w:val="0"/>
          <w:numId w:val="7"/>
        </w:numPr>
      </w:pPr>
      <w:r>
        <w:t>Posiedzenie Kapituły uważa się za ważne, jeżeli uczestniczy w nim, co najmniej połowa jej członków.</w:t>
      </w:r>
      <w:r w:rsidR="006265E0">
        <w:t xml:space="preserve"> </w:t>
      </w:r>
      <w:r w:rsidR="000C1DF0">
        <w:t xml:space="preserve">Ważność posiedzenia stwierdza Przewodniczący Kapituły w protokole, o którym mowa w pkt 9 poniżej. </w:t>
      </w:r>
    </w:p>
    <w:p w14:paraId="56D91076" w14:textId="77777777" w:rsidR="006265E0" w:rsidRDefault="00E747D2" w:rsidP="000C1DF0">
      <w:pPr>
        <w:pStyle w:val="Tekstpodstawowy"/>
        <w:numPr>
          <w:ilvl w:val="0"/>
          <w:numId w:val="7"/>
        </w:numPr>
      </w:pPr>
      <w:r>
        <w:t xml:space="preserve">Decyzje Kapituły podejmowane są w głosowaniu jawnym, większością głosów </w:t>
      </w:r>
      <w:r w:rsidR="004F6F43">
        <w:t xml:space="preserve">osób </w:t>
      </w:r>
      <w:r>
        <w:t>obecnych na posiedzeniu</w:t>
      </w:r>
      <w:r w:rsidR="003F1A59">
        <w:t>.</w:t>
      </w:r>
      <w:r w:rsidR="00FC3273">
        <w:t xml:space="preserve"> </w:t>
      </w:r>
    </w:p>
    <w:p w14:paraId="0ED52A89" w14:textId="3A82EE51" w:rsidR="00FC3273" w:rsidRDefault="00FC3273" w:rsidP="000C1DF0">
      <w:pPr>
        <w:pStyle w:val="Tekstpodstawowy"/>
        <w:numPr>
          <w:ilvl w:val="0"/>
          <w:numId w:val="7"/>
        </w:numPr>
      </w:pPr>
      <w:r>
        <w:t>Posiedzeni</w:t>
      </w:r>
      <w:r w:rsidR="006265E0">
        <w:t>e</w:t>
      </w:r>
      <w:r>
        <w:t xml:space="preserve"> Kapituły</w:t>
      </w:r>
      <w:r w:rsidR="006265E0">
        <w:t xml:space="preserve">, obradowanie i głosowanie, mogą </w:t>
      </w:r>
      <w:r>
        <w:t xml:space="preserve">odbywać się z wykorzystaniem środków porozumiewania się na odległość. </w:t>
      </w:r>
    </w:p>
    <w:p w14:paraId="7B365D66" w14:textId="4EE69669" w:rsidR="00E747D2" w:rsidRDefault="00E747D2" w:rsidP="000C1DF0">
      <w:pPr>
        <w:pStyle w:val="Tekstpodstawowy"/>
        <w:numPr>
          <w:ilvl w:val="0"/>
          <w:numId w:val="7"/>
        </w:numPr>
      </w:pPr>
      <w:r>
        <w:lastRenderedPageBreak/>
        <w:t>W przypadku zgłoszenia członka Kapituły do nagrody zostaje on wyłączony z głosowania.</w:t>
      </w:r>
    </w:p>
    <w:p w14:paraId="7F250704" w14:textId="5F54E41B" w:rsidR="00E747D2" w:rsidRDefault="00E747D2" w:rsidP="000C1DF0">
      <w:pPr>
        <w:pStyle w:val="Tekstpodstawowy"/>
        <w:numPr>
          <w:ilvl w:val="0"/>
          <w:numId w:val="7"/>
        </w:numPr>
      </w:pPr>
      <w:r>
        <w:t>Członkowie Kapituły mogą oddać jeden głos na jednego Kandydata.</w:t>
      </w:r>
      <w:r w:rsidR="00FC3273">
        <w:t xml:space="preserve"> </w:t>
      </w:r>
    </w:p>
    <w:p w14:paraId="5858557F" w14:textId="031B0B9B" w:rsidR="00E747D2" w:rsidRPr="00AF78C3" w:rsidRDefault="00E747D2" w:rsidP="000C1DF0">
      <w:pPr>
        <w:pStyle w:val="Tekstpodstawowy"/>
        <w:numPr>
          <w:ilvl w:val="0"/>
          <w:numId w:val="7"/>
        </w:numPr>
      </w:pPr>
      <w:r>
        <w:t>Z posiedzenia Kapituły sporządza się protokół, który podpisują wszyscy członkowie uczestniczący w posiedzeniu</w:t>
      </w:r>
      <w:r w:rsidR="006265E0">
        <w:t xml:space="preserve">, z wyjątkiem osób uczestniczących w posiedzeniu Kapituły z wykorzystaniem środków porozumiewania się na odległość. </w:t>
      </w:r>
    </w:p>
    <w:p w14:paraId="7C931AD1" w14:textId="77777777" w:rsidR="0039695B" w:rsidRDefault="0006394C" w:rsidP="003A1F7B">
      <w:pPr>
        <w:pStyle w:val="Tekstpodstawowy"/>
        <w:jc w:val="center"/>
      </w:pPr>
      <w:r>
        <w:t xml:space="preserve">                   </w:t>
      </w:r>
    </w:p>
    <w:p w14:paraId="41EC3382" w14:textId="22DC681E" w:rsidR="00660DDF" w:rsidRPr="00AF78C3" w:rsidRDefault="00660DDF" w:rsidP="003A1F7B">
      <w:pPr>
        <w:pStyle w:val="Tekstpodstawowy"/>
        <w:jc w:val="center"/>
      </w:pPr>
      <w:r w:rsidRPr="00AF78C3">
        <w:t xml:space="preserve">§ </w:t>
      </w:r>
      <w:r w:rsidR="00EC12DC">
        <w:t>3</w:t>
      </w:r>
    </w:p>
    <w:p w14:paraId="1D80C810" w14:textId="77777777" w:rsidR="003E63B4" w:rsidRDefault="003E63B4" w:rsidP="00593119">
      <w:pPr>
        <w:jc w:val="center"/>
        <w:rPr>
          <w:sz w:val="24"/>
          <w:szCs w:val="24"/>
        </w:rPr>
      </w:pPr>
    </w:p>
    <w:p w14:paraId="7087CC60" w14:textId="77777777" w:rsidR="00660DDF" w:rsidRPr="005425D6" w:rsidRDefault="00660DDF" w:rsidP="0084485A">
      <w:pPr>
        <w:jc w:val="both"/>
        <w:rPr>
          <w:sz w:val="24"/>
          <w:szCs w:val="24"/>
        </w:rPr>
      </w:pPr>
      <w:r w:rsidRPr="005425D6">
        <w:rPr>
          <w:sz w:val="24"/>
          <w:szCs w:val="24"/>
        </w:rPr>
        <w:t xml:space="preserve">Zarządzenie wchodzi w życie z dniem podpisania.             </w:t>
      </w:r>
    </w:p>
    <w:sectPr w:rsidR="00660DDF" w:rsidRPr="005425D6" w:rsidSect="0051014C">
      <w:pgSz w:w="11907" w:h="16840"/>
      <w:pgMar w:top="1418" w:right="1418" w:bottom="1135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6440B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21126D0"/>
    <w:multiLevelType w:val="hybridMultilevel"/>
    <w:tmpl w:val="46D2369C"/>
    <w:lvl w:ilvl="0" w:tplc="DF626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A344D9F2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A527C8"/>
    <w:multiLevelType w:val="hybridMultilevel"/>
    <w:tmpl w:val="BEE4A8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B0C5E"/>
    <w:multiLevelType w:val="hybridMultilevel"/>
    <w:tmpl w:val="BEE4A8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56742"/>
    <w:multiLevelType w:val="hybridMultilevel"/>
    <w:tmpl w:val="AC640D4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3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EE8"/>
    <w:rsid w:val="000348F0"/>
    <w:rsid w:val="0006394C"/>
    <w:rsid w:val="000919A3"/>
    <w:rsid w:val="00092B3E"/>
    <w:rsid w:val="000951FE"/>
    <w:rsid w:val="000C1DF0"/>
    <w:rsid w:val="000F375C"/>
    <w:rsid w:val="000F5329"/>
    <w:rsid w:val="00120A56"/>
    <w:rsid w:val="00170118"/>
    <w:rsid w:val="0018317E"/>
    <w:rsid w:val="00191FFD"/>
    <w:rsid w:val="001B3822"/>
    <w:rsid w:val="00227D9C"/>
    <w:rsid w:val="002A388F"/>
    <w:rsid w:val="002E4B29"/>
    <w:rsid w:val="003340D2"/>
    <w:rsid w:val="0036283A"/>
    <w:rsid w:val="00364575"/>
    <w:rsid w:val="003937AD"/>
    <w:rsid w:val="0039695B"/>
    <w:rsid w:val="003A1F7B"/>
    <w:rsid w:val="003B3B6A"/>
    <w:rsid w:val="003E63B4"/>
    <w:rsid w:val="003F0C23"/>
    <w:rsid w:val="003F1A59"/>
    <w:rsid w:val="003F7FA0"/>
    <w:rsid w:val="00432D42"/>
    <w:rsid w:val="0044162B"/>
    <w:rsid w:val="004C0EE8"/>
    <w:rsid w:val="004D3F14"/>
    <w:rsid w:val="004E1F1B"/>
    <w:rsid w:val="004F6F43"/>
    <w:rsid w:val="0051014C"/>
    <w:rsid w:val="00513D20"/>
    <w:rsid w:val="005158FF"/>
    <w:rsid w:val="00522B40"/>
    <w:rsid w:val="005425D6"/>
    <w:rsid w:val="00593119"/>
    <w:rsid w:val="006259CF"/>
    <w:rsid w:val="006265E0"/>
    <w:rsid w:val="00626ED9"/>
    <w:rsid w:val="00633F35"/>
    <w:rsid w:val="00660DDF"/>
    <w:rsid w:val="00686BDA"/>
    <w:rsid w:val="00690814"/>
    <w:rsid w:val="00693682"/>
    <w:rsid w:val="0070087B"/>
    <w:rsid w:val="00730434"/>
    <w:rsid w:val="0076178C"/>
    <w:rsid w:val="0079767A"/>
    <w:rsid w:val="007A1E5F"/>
    <w:rsid w:val="007C5EFA"/>
    <w:rsid w:val="007C7B78"/>
    <w:rsid w:val="008050C1"/>
    <w:rsid w:val="0084485A"/>
    <w:rsid w:val="0085174F"/>
    <w:rsid w:val="0086404A"/>
    <w:rsid w:val="00867C7E"/>
    <w:rsid w:val="009333A4"/>
    <w:rsid w:val="00980B3C"/>
    <w:rsid w:val="009A40BC"/>
    <w:rsid w:val="009D3F27"/>
    <w:rsid w:val="009E493B"/>
    <w:rsid w:val="00A37C2E"/>
    <w:rsid w:val="00A423B8"/>
    <w:rsid w:val="00A8320C"/>
    <w:rsid w:val="00AB1060"/>
    <w:rsid w:val="00AB2B2A"/>
    <w:rsid w:val="00AF78C3"/>
    <w:rsid w:val="00B65BFD"/>
    <w:rsid w:val="00BF4AA2"/>
    <w:rsid w:val="00C12632"/>
    <w:rsid w:val="00C41028"/>
    <w:rsid w:val="00CA27CF"/>
    <w:rsid w:val="00CD4E80"/>
    <w:rsid w:val="00D70DFB"/>
    <w:rsid w:val="00D86EB6"/>
    <w:rsid w:val="00DC110C"/>
    <w:rsid w:val="00DE3F3A"/>
    <w:rsid w:val="00E2145A"/>
    <w:rsid w:val="00E55D01"/>
    <w:rsid w:val="00E747D2"/>
    <w:rsid w:val="00E94F34"/>
    <w:rsid w:val="00EC12DC"/>
    <w:rsid w:val="00EC4805"/>
    <w:rsid w:val="00EF640D"/>
    <w:rsid w:val="00F51961"/>
    <w:rsid w:val="00F65C70"/>
    <w:rsid w:val="00F87521"/>
    <w:rsid w:val="00F90259"/>
    <w:rsid w:val="00FC3273"/>
    <w:rsid w:val="00FE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0A29F1"/>
  <w15:docId w15:val="{A15BF721-44ED-45AB-9CB7-8CB97B6F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EE8"/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4C0EE8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3F7FA0"/>
    <w:rPr>
      <w:rFonts w:ascii="Cambria" w:hAnsi="Cambria" w:cs="Cambria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4C0EE8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F7FA0"/>
  </w:style>
  <w:style w:type="paragraph" w:styleId="Tekstpodstawowy2">
    <w:name w:val="Body Text 2"/>
    <w:basedOn w:val="Normalny"/>
    <w:link w:val="Tekstpodstawowy2Znak"/>
    <w:uiPriority w:val="99"/>
    <w:rsid w:val="004C0EE8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F7FA0"/>
  </w:style>
  <w:style w:type="paragraph" w:styleId="Tekstdymka">
    <w:name w:val="Balloon Text"/>
    <w:basedOn w:val="Normalny"/>
    <w:link w:val="TekstdymkaZnak"/>
    <w:uiPriority w:val="99"/>
    <w:semiHidden/>
    <w:rsid w:val="000F37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F7FA0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      /2011</vt:lpstr>
    </vt:vector>
  </TitlesOfParts>
  <Company>UM Pruszcz Gdański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      /2011</dc:title>
  <dc:subject/>
  <dc:creator>d.misztal</dc:creator>
  <cp:keywords/>
  <dc:description/>
  <cp:lastModifiedBy>Katarzyna Kopeć</cp:lastModifiedBy>
  <cp:revision>3</cp:revision>
  <cp:lastPrinted>2020-10-21T12:04:00Z</cp:lastPrinted>
  <dcterms:created xsi:type="dcterms:W3CDTF">2020-10-21T12:07:00Z</dcterms:created>
  <dcterms:modified xsi:type="dcterms:W3CDTF">2020-11-06T10:29:00Z</dcterms:modified>
</cp:coreProperties>
</file>