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="00F0404D">
        <w:rPr>
          <w:rFonts w:ascii="Arial" w:hAnsi="Arial" w:cs="Arial"/>
          <w:sz w:val="24"/>
          <w:szCs w:val="24"/>
        </w:rPr>
        <w:t>Pruszcz Gdański</w:t>
      </w:r>
      <w:r>
        <w:rPr>
          <w:rFonts w:ascii="Arial" w:hAnsi="Arial" w:cs="Arial"/>
          <w:sz w:val="24"/>
          <w:szCs w:val="24"/>
        </w:rPr>
        <w:t>, …………….</w:t>
      </w:r>
    </w:p>
    <w:p w:rsidR="00F0404D" w:rsidRDefault="00F0404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F0404D" w:rsidRPr="00F0404D" w:rsidRDefault="00D03488" w:rsidP="00F0404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telefon…………………………………………</w:t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F040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04D" w:rsidRPr="00F0404D">
        <w:rPr>
          <w:rFonts w:ascii="Times New Roman" w:hAnsi="Times New Roman" w:cs="Times New Roman"/>
        </w:rPr>
        <w:t>Burmistrz Pruszcza Gdańskiego</w:t>
      </w:r>
    </w:p>
    <w:p w:rsidR="00F0404D" w:rsidRPr="00F0404D" w:rsidRDefault="00F0404D" w:rsidP="00F0404D">
      <w:pPr>
        <w:spacing w:after="0" w:line="276" w:lineRule="auto"/>
        <w:ind w:left="4956" w:firstLine="708"/>
        <w:rPr>
          <w:rFonts w:ascii="Times New Roman" w:hAnsi="Times New Roman" w:cs="Times New Roman"/>
        </w:rPr>
      </w:pPr>
      <w:r w:rsidRPr="00F0404D">
        <w:rPr>
          <w:rFonts w:ascii="Times New Roman" w:hAnsi="Times New Roman" w:cs="Times New Roman"/>
        </w:rPr>
        <w:t>Urząd Miasta Pruszcz Gdański</w:t>
      </w:r>
    </w:p>
    <w:p w:rsidR="00F0404D" w:rsidRPr="00F0404D" w:rsidRDefault="00F0404D" w:rsidP="00F0404D">
      <w:pPr>
        <w:spacing w:after="0" w:line="276" w:lineRule="auto"/>
        <w:rPr>
          <w:rFonts w:ascii="Times New Roman" w:hAnsi="Times New Roman" w:cs="Times New Roman"/>
        </w:rPr>
      </w:pPr>
      <w:r w:rsidRPr="00F0404D">
        <w:rPr>
          <w:rFonts w:ascii="Times New Roman" w:hAnsi="Times New Roman" w:cs="Times New Roman"/>
        </w:rPr>
        <w:t xml:space="preserve">     </w:t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  <w:t xml:space="preserve">        ul. Grunwaldzka 20</w:t>
      </w:r>
    </w:p>
    <w:p w:rsidR="00E0540D" w:rsidRDefault="00F0404D" w:rsidP="00F0404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404D">
        <w:rPr>
          <w:rFonts w:ascii="Times New Roman" w:hAnsi="Times New Roman" w:cs="Times New Roman"/>
        </w:rPr>
        <w:t xml:space="preserve">   </w:t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</w:r>
      <w:r w:rsidRPr="00F0404D">
        <w:rPr>
          <w:rFonts w:ascii="Times New Roman" w:hAnsi="Times New Roman" w:cs="Times New Roman"/>
        </w:rPr>
        <w:tab/>
        <w:t xml:space="preserve">     83-000 Pruszcz Gdański</w:t>
      </w:r>
      <w:r w:rsidRPr="001F6813">
        <w:rPr>
          <w:rFonts w:ascii="Times New Roman" w:hAnsi="Times New Roman" w:cs="Times New Roman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4 ust. </w:t>
      </w:r>
      <w:r w:rsidR="002E44E0">
        <w:rPr>
          <w:rFonts w:ascii="Arial" w:hAnsi="Arial" w:cs="Arial"/>
          <w:sz w:val="24"/>
          <w:szCs w:val="24"/>
        </w:rPr>
        <w:t>7 i 8</w:t>
      </w:r>
      <w:r w:rsidRPr="00E0540D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>
        <w:rPr>
          <w:rFonts w:ascii="Arial" w:hAnsi="Arial" w:cs="Arial"/>
          <w:sz w:val="24"/>
          <w:szCs w:val="24"/>
        </w:rPr>
        <w:t xml:space="preserve"> w odniesieniu do nieruchomości położonej w</w:t>
      </w:r>
      <w:r w:rsidR="00202BE9">
        <w:rPr>
          <w:rFonts w:ascii="Arial" w:hAnsi="Arial" w:cs="Arial"/>
          <w:sz w:val="24"/>
          <w:szCs w:val="24"/>
        </w:rPr>
        <w:t> </w:t>
      </w:r>
      <w:r w:rsidR="00F0404D">
        <w:rPr>
          <w:rFonts w:ascii="Arial" w:hAnsi="Arial" w:cs="Arial"/>
          <w:sz w:val="24"/>
          <w:szCs w:val="24"/>
        </w:rPr>
        <w:t>Pruszczu Gdańskim</w:t>
      </w:r>
      <w:r>
        <w:rPr>
          <w:rFonts w:ascii="Arial" w:hAnsi="Arial" w:cs="Arial"/>
          <w:sz w:val="24"/>
          <w:szCs w:val="24"/>
        </w:rPr>
        <w:t xml:space="preserve">, przy ulicy …………………………………., oznaczonej </w:t>
      </w:r>
      <w:r w:rsidR="00202BE9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ewidencji gruntów</w:t>
      </w:r>
      <w:r w:rsidR="00206BC1">
        <w:rPr>
          <w:rFonts w:ascii="Arial" w:hAnsi="Arial" w:cs="Arial"/>
          <w:sz w:val="24"/>
          <w:szCs w:val="24"/>
        </w:rPr>
        <w:t xml:space="preserve"> i budynków</w:t>
      </w:r>
      <w:r>
        <w:rPr>
          <w:rFonts w:ascii="Arial" w:hAnsi="Arial" w:cs="Arial"/>
          <w:sz w:val="24"/>
          <w:szCs w:val="24"/>
        </w:rPr>
        <w:t xml:space="preserve"> jako działka nr …</w:t>
      </w:r>
      <w:r w:rsidR="00756254">
        <w:rPr>
          <w:rFonts w:ascii="Arial" w:hAnsi="Arial" w:cs="Arial"/>
          <w:sz w:val="24"/>
          <w:szCs w:val="24"/>
        </w:rPr>
        <w:t>………...</w:t>
      </w:r>
      <w:r>
        <w:rPr>
          <w:rFonts w:ascii="Arial" w:hAnsi="Arial" w:cs="Arial"/>
          <w:sz w:val="24"/>
          <w:szCs w:val="24"/>
        </w:rPr>
        <w:t>…</w:t>
      </w:r>
      <w:r w:rsidR="00206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 obrębu</w:t>
      </w:r>
      <w:r w:rsidR="00756254">
        <w:rPr>
          <w:rFonts w:ascii="Arial" w:hAnsi="Arial" w:cs="Arial"/>
          <w:sz w:val="24"/>
          <w:szCs w:val="24"/>
        </w:rPr>
        <w:t xml:space="preserve"> ……</w:t>
      </w:r>
      <w:r w:rsidR="00206B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dla której urządzona została księga wieczysta nr ………</w:t>
      </w:r>
      <w:r w:rsidR="00756254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</w:t>
      </w:r>
      <w:r w:rsidR="00A862D4">
        <w:rPr>
          <w:rFonts w:ascii="Arial" w:hAnsi="Arial" w:cs="Arial"/>
          <w:b/>
          <w:sz w:val="24"/>
          <w:szCs w:val="24"/>
        </w:rPr>
        <w:t xml:space="preserve"> </w:t>
      </w:r>
      <w:r w:rsidR="002E44E0" w:rsidRPr="002E44E0">
        <w:rPr>
          <w:rFonts w:ascii="Arial" w:hAnsi="Arial" w:cs="Arial"/>
          <w:b/>
          <w:sz w:val="24"/>
          <w:szCs w:val="24"/>
        </w:rPr>
        <w:t>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</w:t>
      </w:r>
      <w:r w:rsidR="00756254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</w:t>
      </w:r>
      <w:r w:rsidR="00206BC1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AA6B8A" w:rsidRPr="00AA6B8A" w:rsidRDefault="00AA6B8A" w:rsidP="00AA6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6B8A">
        <w:rPr>
          <w:rFonts w:ascii="Arial" w:hAnsi="Arial" w:cs="Arial"/>
          <w:sz w:val="24"/>
          <w:szCs w:val="24"/>
        </w:rPr>
        <w:lastRenderedPageBreak/>
        <w:t>Pan</w:t>
      </w:r>
      <w:r>
        <w:rPr>
          <w:rFonts w:ascii="Arial" w:hAnsi="Arial" w:cs="Arial"/>
          <w:sz w:val="24"/>
          <w:szCs w:val="24"/>
        </w:rPr>
        <w:t>i/Pan</w:t>
      </w:r>
      <w:r w:rsidRPr="00AA6B8A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………………………………………..</w:t>
      </w:r>
      <w:r w:rsidRPr="00AA6B8A">
        <w:rPr>
          <w:rFonts w:ascii="Arial" w:hAnsi="Arial" w:cs="Arial"/>
          <w:sz w:val="24"/>
          <w:szCs w:val="24"/>
        </w:rPr>
        <w:t xml:space="preserve"> PESEL ……………………………..posiada/ nie posiada zaległości z tytułu podatków i opłat</w:t>
      </w:r>
      <w:r>
        <w:rPr>
          <w:rFonts w:ascii="Arial" w:hAnsi="Arial" w:cs="Arial"/>
          <w:sz w:val="24"/>
          <w:szCs w:val="24"/>
        </w:rPr>
        <w:t xml:space="preserve"> </w:t>
      </w:r>
      <w:r w:rsidRPr="00AA6B8A">
        <w:rPr>
          <w:rFonts w:ascii="Arial" w:hAnsi="Arial" w:cs="Arial"/>
          <w:sz w:val="24"/>
          <w:szCs w:val="24"/>
        </w:rPr>
        <w:t>obsługiwanych przez Referat Podatków i Opłat wobec Gminy Miejskiej Pruszcz Gdański.</w:t>
      </w:r>
    </w:p>
    <w:p w:rsidR="00AA6B8A" w:rsidRPr="00AA6B8A" w:rsidRDefault="00AA6B8A" w:rsidP="00AA6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6B8A" w:rsidRPr="00AA6B8A" w:rsidRDefault="00AA6B8A" w:rsidP="00AA6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6B8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AA6B8A" w:rsidRPr="00AA6B8A" w:rsidRDefault="00AA6B8A" w:rsidP="00AA6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6B8A"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</w:t>
      </w:r>
    </w:p>
    <w:p w:rsidR="00AA6B8A" w:rsidRPr="00AA6B8A" w:rsidRDefault="00AA6B8A" w:rsidP="00AA6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6B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(data i podpis pracownika RPO)</w:t>
      </w:r>
    </w:p>
    <w:p w:rsidR="00030E03" w:rsidRDefault="00030E03" w:rsidP="00030E03">
      <w:pPr>
        <w:tabs>
          <w:tab w:val="left" w:pos="284"/>
          <w:tab w:val="left" w:pos="567"/>
        </w:tabs>
        <w:jc w:val="center"/>
        <w:rPr>
          <w:rFonts w:eastAsia="Calibri"/>
          <w:b/>
          <w:bCs/>
          <w:sz w:val="20"/>
          <w:szCs w:val="20"/>
        </w:rPr>
      </w:pPr>
    </w:p>
    <w:p w:rsidR="00030E03" w:rsidRDefault="00030E03" w:rsidP="00030E03">
      <w:pPr>
        <w:tabs>
          <w:tab w:val="left" w:pos="284"/>
          <w:tab w:val="left" w:pos="567"/>
        </w:tabs>
        <w:jc w:val="center"/>
        <w:rPr>
          <w:rFonts w:eastAsia="Calibri"/>
          <w:b/>
          <w:bCs/>
          <w:sz w:val="20"/>
          <w:szCs w:val="20"/>
        </w:rPr>
      </w:pPr>
    </w:p>
    <w:p w:rsidR="00030E03" w:rsidRDefault="00030E03" w:rsidP="00030E03">
      <w:pPr>
        <w:tabs>
          <w:tab w:val="left" w:pos="284"/>
          <w:tab w:val="left" w:pos="567"/>
        </w:tabs>
        <w:jc w:val="center"/>
        <w:rPr>
          <w:rFonts w:eastAsia="Calibri"/>
          <w:b/>
          <w:bCs/>
          <w:sz w:val="20"/>
          <w:szCs w:val="20"/>
        </w:rPr>
      </w:pPr>
    </w:p>
    <w:p w:rsidR="00030E03" w:rsidRDefault="00030E03" w:rsidP="00030E03">
      <w:pPr>
        <w:tabs>
          <w:tab w:val="left" w:pos="284"/>
          <w:tab w:val="left" w:pos="567"/>
        </w:tabs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INFORMACJA ADMINISTRATORA O PRZETWARZANIU DANYCH OSOBOWYCH</w:t>
      </w:r>
    </w:p>
    <w:p w:rsidR="00030E03" w:rsidRDefault="00030E03" w:rsidP="00030E03">
      <w:pPr>
        <w:tabs>
          <w:tab w:val="left" w:pos="284"/>
          <w:tab w:val="left" w:pos="567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RODO): Informuję, że: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jest: Burmistrz Pruszcza Gdańskiego. Siedzibą Administratora Danych jest Urząd Miasta Pruszcz Gdański, 83-000 Pruszcz Gdański, ul. Grunwaldzka 20.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Danych wyznaczył Inspektora Ochrony Danych, z którym można kontaktować się w siedzibie administratora lub korzystając z adresu poczty elektronicznej iod@pruszcz-gdanski.pl.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przetwarzane na podstawie art. 34 ustawy z dnia 25 października 1991 r. o organizowaniu i prowadzeniu działalności kulturalnej (t. j. Dz. U. 2017 r. poz. 862) i w celu rozpatrzenia złożonego zawiadomienia.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gromadzone i przechowywane przez okres ściśle określony w rozporządzeniu Prezesa Rady Ministrów z dnia 18 stycznia 2011 r. w sprawie instrukcji kancelaryjnej, jednolitych rzeczowych wykazów akt oraz instrukcji w sprawie organizacji zakresu działania archiwów zakładowych oraz rozporządzeniem Ministra Kultury i Dziedzictwa Narodowego z dnia 20 października 2015 r. w sprawie klasyfikowania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kwalifikowania dokumentacji, przekazywania materiałów archiwalnych do archiwów państwowych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brakowania dokumentacji niearchiwalnej.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mogą być udostępniane podmiotom posiadającym uprawnienia do ich przetwarzania na podstawie odrębnych przepisów, w szczególności jednostkom nadzoru sanitarnego czy policji.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 Pani/Pan na zasadach art. 15-21 RODO prawo dostępu do treści swoich danych oraz prawo ich sprostowania, usunięcia, ograniczenia przetwarzania, prawo do przenoszenia danych, prawo wniesienia sprzeciwu.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 Pani/Pan prawo wniesienia skargi do organu nadzorczego tj. Prezesa Urzędu Ochrony Danych, gdy uzna Pani/Pan, iż przetwarzanie danych osobowych Pani/Pana dotyczących narusza przepisy ogólnego rozporządzenia o ochronie danych osobowych z dnia 27 kwietnia 2016 r.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przez Panią/Panią danych osobowych jest wymagane przepisem ustawy wymienionej w pkt. 3, a brak ich wskazania uniemożliwi realizację złożonego przez Pana/Panią wniosku. </w:t>
      </w:r>
    </w:p>
    <w:p w:rsidR="00030E03" w:rsidRDefault="00030E03" w:rsidP="00030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będą przetwarzane w sposób zautomatyzowany i nie będą podlegały profilowaniu.</w:t>
      </w:r>
    </w:p>
    <w:p w:rsidR="00030E03" w:rsidRDefault="00030E03" w:rsidP="00030E03">
      <w:pPr>
        <w:jc w:val="both"/>
        <w:rPr>
          <w:rFonts w:ascii="Calibri" w:hAnsi="Calibri"/>
          <w:sz w:val="28"/>
          <w:szCs w:val="28"/>
        </w:rPr>
      </w:pPr>
    </w:p>
    <w:p w:rsidR="00030E03" w:rsidRDefault="00030E03" w:rsidP="00030E03">
      <w:pPr>
        <w:rPr>
          <w:rFonts w:ascii="Times New Roman" w:hAnsi="Times New Roman"/>
          <w:sz w:val="24"/>
          <w:szCs w:val="24"/>
        </w:rPr>
      </w:pPr>
    </w:p>
    <w:p w:rsidR="00AA6B8A" w:rsidRPr="00195D40" w:rsidRDefault="00AA6B8A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A6B8A" w:rsidRPr="0019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BC" w:rsidRDefault="00DA75BC" w:rsidP="005E3AD3">
      <w:pPr>
        <w:spacing w:after="0" w:line="240" w:lineRule="auto"/>
      </w:pPr>
      <w:r>
        <w:separator/>
      </w:r>
    </w:p>
  </w:endnote>
  <w:endnote w:type="continuationSeparator" w:id="0">
    <w:p w:rsidR="00DA75BC" w:rsidRDefault="00DA75BC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BC" w:rsidRDefault="00DA75BC" w:rsidP="005E3AD3">
      <w:pPr>
        <w:spacing w:after="0" w:line="240" w:lineRule="auto"/>
      </w:pPr>
      <w:r>
        <w:separator/>
      </w:r>
    </w:p>
  </w:footnote>
  <w:footnote w:type="continuationSeparator" w:id="0">
    <w:p w:rsidR="00DA75BC" w:rsidRDefault="00DA75BC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D3" w:rsidRDefault="005E3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3A2B"/>
    <w:multiLevelType w:val="hybridMultilevel"/>
    <w:tmpl w:val="AA181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30E03"/>
    <w:rsid w:val="000C631D"/>
    <w:rsid w:val="00195D40"/>
    <w:rsid w:val="00202BE9"/>
    <w:rsid w:val="00206BC1"/>
    <w:rsid w:val="002E44E0"/>
    <w:rsid w:val="00361CA5"/>
    <w:rsid w:val="004868F4"/>
    <w:rsid w:val="004D3A9C"/>
    <w:rsid w:val="005E3AD3"/>
    <w:rsid w:val="00663C62"/>
    <w:rsid w:val="00756254"/>
    <w:rsid w:val="00A862D4"/>
    <w:rsid w:val="00AA6B8A"/>
    <w:rsid w:val="00AC4B8B"/>
    <w:rsid w:val="00C52494"/>
    <w:rsid w:val="00CC0B45"/>
    <w:rsid w:val="00CF0BA2"/>
    <w:rsid w:val="00D03488"/>
    <w:rsid w:val="00D04711"/>
    <w:rsid w:val="00D82CD0"/>
    <w:rsid w:val="00DA34B3"/>
    <w:rsid w:val="00DA75BC"/>
    <w:rsid w:val="00E0540D"/>
    <w:rsid w:val="00F0404D"/>
    <w:rsid w:val="00F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Akapitzlist">
    <w:name w:val="List Paragraph"/>
    <w:basedOn w:val="Normalny"/>
    <w:uiPriority w:val="34"/>
    <w:qFormat/>
    <w:rsid w:val="00030E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2021-10-18T12:51:00Z</dcterms:created>
  <dcterms:modified xsi:type="dcterms:W3CDTF">2021-10-20T11:20:00Z</dcterms:modified>
</cp:coreProperties>
</file>