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FC14" w14:textId="77777777" w:rsidR="0060443E" w:rsidRDefault="0060443E">
      <w:pPr>
        <w:jc w:val="center"/>
        <w:rPr>
          <w:sz w:val="24"/>
          <w:szCs w:val="24"/>
        </w:rPr>
      </w:pPr>
    </w:p>
    <w:p w14:paraId="7B123C91" w14:textId="77777777" w:rsidR="0060443E" w:rsidRDefault="00BE4E1E">
      <w:pPr>
        <w:ind w:left="28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Pruszcza Gdańskiego</w:t>
      </w:r>
    </w:p>
    <w:p w14:paraId="05AA8B74" w14:textId="77777777" w:rsidR="0060443E" w:rsidRDefault="00BE4E1E">
      <w:pPr>
        <w:spacing w:after="0" w:line="240" w:lineRule="auto"/>
        <w:ind w:left="4111"/>
        <w:jc w:val="left"/>
        <w:rPr>
          <w:i/>
        </w:rPr>
      </w:pPr>
      <w:r>
        <w:rPr>
          <w:i/>
        </w:rPr>
        <w:t>Miejsce składania wniosku:</w:t>
      </w:r>
      <w:r>
        <w:rPr>
          <w:i/>
        </w:rPr>
        <w:br/>
        <w:t>Miejski Ośrodek Pomocy Społecznej</w:t>
      </w:r>
    </w:p>
    <w:p w14:paraId="7AB48F85" w14:textId="77777777" w:rsidR="0060443E" w:rsidRDefault="00BE4E1E">
      <w:pPr>
        <w:spacing w:after="0" w:line="240" w:lineRule="auto"/>
        <w:ind w:left="4111"/>
        <w:jc w:val="left"/>
        <w:rPr>
          <w:i/>
        </w:rPr>
      </w:pPr>
      <w:r>
        <w:rPr>
          <w:i/>
        </w:rPr>
        <w:t>ul. Niepodległości 9; 83-000 Pruszcz Gdański</w:t>
      </w:r>
    </w:p>
    <w:p w14:paraId="7BF2CBDC" w14:textId="77777777" w:rsidR="0060443E" w:rsidRDefault="0060443E">
      <w:pPr>
        <w:jc w:val="center"/>
        <w:rPr>
          <w:b/>
        </w:rPr>
      </w:pPr>
    </w:p>
    <w:p w14:paraId="2C83C284" w14:textId="77777777" w:rsidR="0060443E" w:rsidRDefault="0060443E">
      <w:pPr>
        <w:jc w:val="center"/>
        <w:rPr>
          <w:b/>
          <w:sz w:val="2"/>
          <w:szCs w:val="2"/>
        </w:rPr>
      </w:pPr>
    </w:p>
    <w:p w14:paraId="55CA04B7" w14:textId="77777777" w:rsidR="0060443E" w:rsidRDefault="00BE4E1E">
      <w:pPr>
        <w:jc w:val="center"/>
        <w:rPr>
          <w:b/>
        </w:rPr>
      </w:pPr>
      <w:r>
        <w:rPr>
          <w:b/>
        </w:rPr>
        <w:t>WNIOSEK O PREFERENCYJNY ZAKUP WĘGLA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66"/>
      </w:tblGrid>
      <w:tr w:rsidR="0060443E" w14:paraId="5D56E01D" w14:textId="77777777">
        <w:trPr>
          <w:trHeight w:val="454"/>
        </w:trPr>
        <w:tc>
          <w:tcPr>
            <w:tcW w:w="1696" w:type="dxa"/>
            <w:vAlign w:val="bottom"/>
          </w:tcPr>
          <w:p w14:paraId="4223B440" w14:textId="77777777" w:rsidR="0060443E" w:rsidRDefault="00BE4E1E">
            <w:pPr>
              <w:jc w:val="left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7366" w:type="dxa"/>
            <w:tcBorders>
              <w:bottom w:val="dotted" w:sz="4" w:space="0" w:color="000000"/>
            </w:tcBorders>
            <w:vAlign w:val="bottom"/>
          </w:tcPr>
          <w:p w14:paraId="6EC6D7EF" w14:textId="77777777" w:rsidR="0060443E" w:rsidRDefault="0060443E">
            <w:pPr>
              <w:jc w:val="left"/>
            </w:pPr>
          </w:p>
        </w:tc>
      </w:tr>
      <w:tr w:rsidR="0060443E" w14:paraId="62A47F7F" w14:textId="77777777">
        <w:trPr>
          <w:trHeight w:val="454"/>
        </w:trPr>
        <w:tc>
          <w:tcPr>
            <w:tcW w:w="1696" w:type="dxa"/>
            <w:vAlign w:val="bottom"/>
          </w:tcPr>
          <w:p w14:paraId="68E08EC7" w14:textId="77777777" w:rsidR="0060443E" w:rsidRDefault="00BE4E1E">
            <w:pPr>
              <w:jc w:val="left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7366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09D244C2" w14:textId="77777777" w:rsidR="0060443E" w:rsidRDefault="0060443E">
            <w:pPr>
              <w:jc w:val="left"/>
            </w:pPr>
          </w:p>
        </w:tc>
      </w:tr>
      <w:tr w:rsidR="0060443E" w14:paraId="2AD56C5F" w14:textId="77777777">
        <w:trPr>
          <w:trHeight w:val="454"/>
        </w:trPr>
        <w:tc>
          <w:tcPr>
            <w:tcW w:w="1696" w:type="dxa"/>
            <w:vAlign w:val="bottom"/>
          </w:tcPr>
          <w:p w14:paraId="5BBC0DBE" w14:textId="77777777" w:rsidR="0060443E" w:rsidRDefault="00BE4E1E">
            <w:pPr>
              <w:jc w:val="lef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366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58680D5C" w14:textId="77777777" w:rsidR="0060443E" w:rsidRDefault="0060443E">
            <w:pPr>
              <w:jc w:val="left"/>
            </w:pPr>
          </w:p>
        </w:tc>
      </w:tr>
      <w:tr w:rsidR="0060443E" w14:paraId="50BCBC81" w14:textId="77777777">
        <w:trPr>
          <w:trHeight w:val="454"/>
        </w:trPr>
        <w:tc>
          <w:tcPr>
            <w:tcW w:w="1696" w:type="dxa"/>
            <w:vAlign w:val="bottom"/>
          </w:tcPr>
          <w:p w14:paraId="58AB4C35" w14:textId="77777777" w:rsidR="0060443E" w:rsidRDefault="00BE4E1E">
            <w:pPr>
              <w:jc w:val="left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366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3E9762F9" w14:textId="77777777" w:rsidR="0060443E" w:rsidRDefault="0060443E">
            <w:pPr>
              <w:jc w:val="left"/>
            </w:pPr>
          </w:p>
        </w:tc>
      </w:tr>
    </w:tbl>
    <w:p w14:paraId="739876BA" w14:textId="77777777" w:rsidR="0060443E" w:rsidRDefault="0060443E"/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0443E" w14:paraId="66DBDC12" w14:textId="77777777">
        <w:tc>
          <w:tcPr>
            <w:tcW w:w="9062" w:type="dxa"/>
          </w:tcPr>
          <w:p w14:paraId="3B0FC3EB" w14:textId="77777777" w:rsidR="0060443E" w:rsidRDefault="00BE4E1E">
            <w:r>
              <w:rPr>
                <w:b/>
              </w:rPr>
              <w:t>Adres,</w:t>
            </w:r>
            <w:r>
              <w:t xml:space="preserve"> pod którym jest prowadzone gospodarstwo domowe, na rzecz którego jest dokonywany zakup preferencyjny:</w:t>
            </w:r>
          </w:p>
        </w:tc>
      </w:tr>
      <w:tr w:rsidR="0060443E" w14:paraId="78A8BAFB" w14:textId="77777777">
        <w:trPr>
          <w:trHeight w:val="567"/>
        </w:trPr>
        <w:tc>
          <w:tcPr>
            <w:tcW w:w="9062" w:type="dxa"/>
            <w:tcBorders>
              <w:bottom w:val="dotted" w:sz="4" w:space="0" w:color="000000"/>
            </w:tcBorders>
            <w:vAlign w:val="bottom"/>
          </w:tcPr>
          <w:p w14:paraId="1B96863E" w14:textId="77777777" w:rsidR="0060443E" w:rsidRDefault="0060443E">
            <w:pPr>
              <w:jc w:val="left"/>
            </w:pPr>
          </w:p>
        </w:tc>
      </w:tr>
    </w:tbl>
    <w:p w14:paraId="7C1A33CE" w14:textId="77777777" w:rsidR="0060443E" w:rsidRPr="0023771E" w:rsidRDefault="0060443E">
      <w:pPr>
        <w:rPr>
          <w:sz w:val="10"/>
          <w:szCs w:val="10"/>
        </w:rPr>
      </w:pPr>
    </w:p>
    <w:p w14:paraId="14425329" w14:textId="77777777" w:rsidR="0060443E" w:rsidRDefault="00BE4E1E">
      <w:pPr>
        <w:jc w:val="center"/>
        <w:rPr>
          <w:b/>
        </w:rPr>
      </w:pPr>
      <w:r>
        <w:rPr>
          <w:b/>
        </w:rPr>
        <w:t>Wnioskuję o zakup następującej ilości paliwa stałego</w:t>
      </w:r>
      <w:r>
        <w:rPr>
          <w:b/>
          <w:vertAlign w:val="superscript"/>
        </w:rPr>
        <w:footnoteReference w:id="1"/>
      </w:r>
      <w:r>
        <w:rPr>
          <w:b/>
        </w:rPr>
        <w:t>:</w:t>
      </w:r>
    </w:p>
    <w:tbl>
      <w:tblPr>
        <w:tblStyle w:val="a1"/>
        <w:tblW w:w="53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100"/>
        <w:gridCol w:w="1982"/>
      </w:tblGrid>
      <w:tr w:rsidR="0060443E" w14:paraId="5C968096" w14:textId="77777777" w:rsidTr="0023771E">
        <w:trPr>
          <w:trHeight w:val="397"/>
          <w:jc w:val="center"/>
        </w:trPr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CFFF8" w14:textId="77777777" w:rsidR="0060443E" w:rsidRDefault="0060443E">
            <w:pPr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4B027" w14:textId="77777777" w:rsidR="0060443E" w:rsidRDefault="00BE4E1E">
            <w:pPr>
              <w:jc w:val="center"/>
              <w:rPr>
                <w:b/>
              </w:rPr>
            </w:pPr>
            <w:r>
              <w:rPr>
                <w:b/>
              </w:rPr>
              <w:t>od dnia 01.01.2023 r. do 30.04.2023 r.</w:t>
            </w:r>
          </w:p>
        </w:tc>
      </w:tr>
      <w:tr w:rsidR="0060443E" w14:paraId="378629C2" w14:textId="77777777" w:rsidTr="0023771E">
        <w:trPr>
          <w:trHeight w:val="510"/>
          <w:jc w:val="center"/>
        </w:trPr>
        <w:tc>
          <w:tcPr>
            <w:tcW w:w="130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CFF215" w14:textId="77777777" w:rsidR="0060443E" w:rsidRDefault="00BE4E1E">
            <w:pPr>
              <w:jc w:val="center"/>
              <w:rPr>
                <w:b/>
              </w:rPr>
            </w:pPr>
            <w:r>
              <w:rPr>
                <w:b/>
              </w:rPr>
              <w:t>groszek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6BF36" w14:textId="77777777" w:rsidR="0060443E" w:rsidRDefault="006044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3B35" w14:textId="77777777" w:rsidR="0060443E" w:rsidRDefault="00BE4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ton</w:t>
            </w:r>
          </w:p>
        </w:tc>
      </w:tr>
      <w:tr w:rsidR="0060443E" w14:paraId="6051FE00" w14:textId="77777777" w:rsidTr="0023771E">
        <w:trPr>
          <w:trHeight w:val="510"/>
          <w:jc w:val="center"/>
        </w:trPr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30FCD896" w14:textId="77777777" w:rsidR="0060443E" w:rsidRDefault="00BE4E1E">
            <w:pPr>
              <w:jc w:val="center"/>
              <w:rPr>
                <w:b/>
              </w:rPr>
            </w:pPr>
            <w:r>
              <w:rPr>
                <w:b/>
              </w:rPr>
              <w:t>orzech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DB58D" w14:textId="77777777" w:rsidR="0060443E" w:rsidRDefault="006044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AD1DD" w14:textId="77777777" w:rsidR="0060443E" w:rsidRDefault="00BE4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ton</w:t>
            </w:r>
          </w:p>
        </w:tc>
      </w:tr>
    </w:tbl>
    <w:p w14:paraId="448A2370" w14:textId="77777777" w:rsidR="0060443E" w:rsidRDefault="0060443E">
      <w:pPr>
        <w:jc w:val="center"/>
        <w:rPr>
          <w:sz w:val="10"/>
          <w:szCs w:val="10"/>
        </w:rPr>
      </w:pPr>
    </w:p>
    <w:p w14:paraId="027E4693" w14:textId="77777777" w:rsidR="0060443E" w:rsidRDefault="00BE4E1E">
      <w:pPr>
        <w:spacing w:after="0" w:line="240" w:lineRule="auto"/>
        <w:rPr>
          <w:b/>
        </w:rPr>
      </w:pPr>
      <w:r>
        <w:rPr>
          <w:b/>
        </w:rPr>
        <w:t>Zaznaczyć właściwe:</w:t>
      </w:r>
    </w:p>
    <w:p w14:paraId="4166226F" w14:textId="77777777" w:rsidR="0060443E" w:rsidRPr="0023771E" w:rsidRDefault="00BE4E1E" w:rsidP="00237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5"/>
        <w:rPr>
          <w:sz w:val="20"/>
          <w:szCs w:val="20"/>
        </w:rPr>
      </w:pPr>
      <w:r w:rsidRPr="0023771E">
        <w:rPr>
          <w:color w:val="000000"/>
          <w:sz w:val="20"/>
          <w:szCs w:val="20"/>
        </w:rPr>
        <w:t xml:space="preserve">Nie dokonano zakupu paliwa w ramach zakupu preferencyjnego określonego ustawą </w:t>
      </w:r>
      <w:r w:rsidRPr="0023771E">
        <w:rPr>
          <w:color w:val="000000"/>
          <w:sz w:val="20"/>
          <w:szCs w:val="20"/>
        </w:rPr>
        <w:br/>
        <w:t>o zakupie preferencyjnym paliwa stałego przez gospodarstwa domowe.</w:t>
      </w:r>
    </w:p>
    <w:p w14:paraId="0643DC8A" w14:textId="77777777" w:rsidR="0060443E" w:rsidRPr="0023771E" w:rsidRDefault="00BE4E1E" w:rsidP="00237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5"/>
        <w:rPr>
          <w:sz w:val="20"/>
          <w:szCs w:val="20"/>
        </w:rPr>
      </w:pPr>
      <w:bookmarkStart w:id="0" w:name="_gjdgxs" w:colFirst="0" w:colLast="0"/>
      <w:bookmarkEnd w:id="0"/>
      <w:r w:rsidRPr="0023771E">
        <w:rPr>
          <w:color w:val="000000"/>
          <w:sz w:val="20"/>
          <w:szCs w:val="20"/>
        </w:rPr>
        <w:t xml:space="preserve">Dokonano zakupu paliwa w ramach zakupu preferencyjnego określonego ustawą o zakupie preferencyjnym paliwa stałego przez gospodarstwa domowe </w:t>
      </w:r>
      <w:r w:rsidRPr="0023771E">
        <w:rPr>
          <w:b/>
          <w:color w:val="000000"/>
          <w:sz w:val="20"/>
          <w:szCs w:val="20"/>
        </w:rPr>
        <w:t>w ilości …………. ton.</w:t>
      </w:r>
    </w:p>
    <w:p w14:paraId="747046F0" w14:textId="77777777" w:rsidR="0060443E" w:rsidRDefault="0060443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16"/>
          <w:szCs w:val="16"/>
        </w:rPr>
      </w:pPr>
    </w:p>
    <w:p w14:paraId="125E56DB" w14:textId="77777777" w:rsidR="0060443E" w:rsidRDefault="00BE4E1E">
      <w:pPr>
        <w:spacing w:after="0" w:line="240" w:lineRule="auto"/>
        <w:rPr>
          <w:b/>
        </w:rPr>
      </w:pPr>
      <w:r>
        <w:rPr>
          <w:b/>
        </w:rPr>
        <w:t>Oświadczenie</w:t>
      </w:r>
    </w:p>
    <w:p w14:paraId="4836D82A" w14:textId="77777777" w:rsidR="0060443E" w:rsidRDefault="00BE4E1E" w:rsidP="00DC3D1E">
      <w:pPr>
        <w:spacing w:line="240" w:lineRule="auto"/>
        <w:rPr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 xml:space="preserve">Składając niniejszy wniosek oświadczam, że ja ani żaden członek mojego gospodarstwa domowego, na rzecz którego jest dokonywany zakup preferencyjny, nie nabyliśmy paliwa stałego na sezon grzewczy przypadający na lata 2022-2023, po cenie niższej niż 2000 zł brutto za tonę w ilości </w:t>
      </w:r>
      <w:r>
        <w:rPr>
          <w:sz w:val="20"/>
          <w:szCs w:val="20"/>
        </w:rPr>
        <w:br/>
        <w:t>co najmniej takiej jak określona w przepisach wydan</w:t>
      </w:r>
      <w:r w:rsidR="00DC3D1E">
        <w:rPr>
          <w:sz w:val="20"/>
          <w:szCs w:val="20"/>
        </w:rPr>
        <w:t xml:space="preserve">ych na podstawie art. 8 ust. 2 ustawy </w:t>
      </w:r>
      <w:r w:rsidR="00DC3D1E" w:rsidRPr="00DC3D1E">
        <w:rPr>
          <w:sz w:val="20"/>
          <w:szCs w:val="20"/>
        </w:rPr>
        <w:t>z dnia 27 października 2022 r.</w:t>
      </w:r>
      <w:r w:rsidR="00DC3D1E">
        <w:rPr>
          <w:sz w:val="20"/>
          <w:szCs w:val="20"/>
        </w:rPr>
        <w:t xml:space="preserve"> </w:t>
      </w:r>
      <w:r w:rsidR="00DC3D1E" w:rsidRPr="00DC3D1E">
        <w:rPr>
          <w:sz w:val="20"/>
          <w:szCs w:val="20"/>
        </w:rPr>
        <w:t>o zakupie preferencyjnym paliwa stałego dla gospodarstw domowych</w:t>
      </w:r>
      <w:r w:rsidR="0018424E">
        <w:rPr>
          <w:sz w:val="20"/>
          <w:szCs w:val="20"/>
        </w:rPr>
        <w:t>.</w:t>
      </w:r>
    </w:p>
    <w:p w14:paraId="7B0F9D78" w14:textId="77777777" w:rsidR="0060443E" w:rsidRDefault="0060443E">
      <w:pPr>
        <w:spacing w:line="240" w:lineRule="auto"/>
        <w:rPr>
          <w:sz w:val="2"/>
          <w:szCs w:val="2"/>
        </w:rPr>
      </w:pPr>
    </w:p>
    <w:p w14:paraId="2118F91C" w14:textId="77777777" w:rsidR="00DC3D1E" w:rsidRPr="00DC3D1E" w:rsidRDefault="00BE4E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Jestem świadomy/a odpowiedzialności karnej za złożenie fałszywego oświadczenia, wynikającej </w:t>
      </w:r>
      <w:r>
        <w:rPr>
          <w:sz w:val="20"/>
          <w:szCs w:val="20"/>
        </w:rPr>
        <w:br/>
        <w:t>z art. 233 § 6 ustawy z dnia 6 czerwca 1997 r. - Kodeks karny.</w:t>
      </w:r>
    </w:p>
    <w:tbl>
      <w:tblPr>
        <w:tblStyle w:val="a2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3817"/>
      </w:tblGrid>
      <w:tr w:rsidR="0060443E" w14:paraId="4F785FE2" w14:textId="77777777" w:rsidTr="0023771E">
        <w:trPr>
          <w:trHeight w:val="964"/>
        </w:trPr>
        <w:tc>
          <w:tcPr>
            <w:tcW w:w="4111" w:type="dxa"/>
            <w:tcBorders>
              <w:bottom w:val="dotted" w:sz="4" w:space="0" w:color="000000"/>
            </w:tcBorders>
            <w:vAlign w:val="bottom"/>
          </w:tcPr>
          <w:p w14:paraId="56196C08" w14:textId="77777777" w:rsidR="0060443E" w:rsidRPr="0023771E" w:rsidRDefault="0060443E" w:rsidP="002377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245FA" w14:textId="77777777" w:rsidR="0060443E" w:rsidRDefault="0060443E"/>
        </w:tc>
        <w:tc>
          <w:tcPr>
            <w:tcW w:w="3817" w:type="dxa"/>
            <w:tcBorders>
              <w:bottom w:val="dotted" w:sz="4" w:space="0" w:color="000000"/>
            </w:tcBorders>
          </w:tcPr>
          <w:p w14:paraId="77533DD7" w14:textId="77777777" w:rsidR="0060443E" w:rsidRDefault="0060443E"/>
        </w:tc>
      </w:tr>
      <w:tr w:rsidR="0060443E" w14:paraId="2C328D2F" w14:textId="77777777">
        <w:tc>
          <w:tcPr>
            <w:tcW w:w="4111" w:type="dxa"/>
            <w:tcBorders>
              <w:top w:val="dotted" w:sz="4" w:space="0" w:color="000000"/>
            </w:tcBorders>
          </w:tcPr>
          <w:p w14:paraId="580347D4" w14:textId="77777777" w:rsidR="0060443E" w:rsidRDefault="00BE4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miejscowość i data</w:t>
            </w:r>
          </w:p>
        </w:tc>
        <w:tc>
          <w:tcPr>
            <w:tcW w:w="1134" w:type="dxa"/>
          </w:tcPr>
          <w:p w14:paraId="10E76AFB" w14:textId="77777777" w:rsidR="0060443E" w:rsidRDefault="006044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otted" w:sz="4" w:space="0" w:color="000000"/>
            </w:tcBorders>
          </w:tcPr>
          <w:p w14:paraId="18FFE64B" w14:textId="77777777" w:rsidR="0060443E" w:rsidRDefault="00BE4E1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czytelny podpis</w:t>
            </w:r>
          </w:p>
        </w:tc>
      </w:tr>
    </w:tbl>
    <w:p w14:paraId="2A5F17EC" w14:textId="77777777" w:rsidR="0060443E" w:rsidRDefault="0060443E">
      <w:pPr>
        <w:spacing w:line="240" w:lineRule="auto"/>
      </w:pPr>
    </w:p>
    <w:p w14:paraId="1D257607" w14:textId="77777777" w:rsidR="00DC3D1E" w:rsidRDefault="00DC3D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0"/>
          <w:szCs w:val="20"/>
        </w:rPr>
      </w:pPr>
    </w:p>
    <w:p w14:paraId="412DB459" w14:textId="77777777" w:rsidR="0060443E" w:rsidRDefault="00BE4E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Klauzula Informacyjna w zakresie przetwarzania danych osobowych</w:t>
      </w:r>
    </w:p>
    <w:p w14:paraId="116C90F4" w14:textId="77777777" w:rsidR="0060443E" w:rsidRDefault="006044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</w:p>
    <w:p w14:paraId="0D019338" w14:textId="77777777" w:rsidR="0060443E" w:rsidRDefault="00BE4E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podstawie obowiązku prawnego zgodnie z art. 13 Rozporządzenia Parlamentu Europejskiego i rady (UE) 2016/679 z dnia 27 kwietnia 2016 r. w sprawie ochrony osób fizycznych w związku z przetwarzaniem danych osobowych i w sprawie swobodnego przepływu takich danych oraz uchylenia dyrektywy 95/46/WE informuje się, że:</w:t>
      </w:r>
    </w:p>
    <w:p w14:paraId="10799620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Administratorem Państwa danych osobowych oraz członków Państwa rodziny jest Burmistrz Pruszcza Gdańskiego, ul. Grunwaldzka 20, 83-000 Pruszcz Gdański, który reprezentuje Gminę Miejską Pruszcz Gdański i jest kierownikiem Urzędu Miasta.</w:t>
      </w:r>
    </w:p>
    <w:p w14:paraId="238107BE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sprawach dotyczących przetwarzania danych osobowym mogą Państwo kontaktować się korespondencyjnie z Inspektorem ochrony danych osobowych na adres e-mail: </w:t>
      </w:r>
      <w:r>
        <w:rPr>
          <w:color w:val="000000"/>
          <w:sz w:val="20"/>
          <w:szCs w:val="20"/>
        </w:rPr>
        <w:br/>
        <w:t>iod@pruszcz-gdanski.pl lub listownie na adres administratora.</w:t>
      </w:r>
    </w:p>
    <w:p w14:paraId="2812CDC1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są przetwarzane w celu rozpatrzenia złożonego przez Państwa wniosku o zakup preferencyjny, a podstawą prawną przetwarzania danych jest ustawa z dnia 27 października 2022 r. o zakupie preferencyjnym paliwa stałego dla gospodarstw domowych. Przesłanka legalizująca przetwarzanie Państwa danych osobowych wynika z obowiązku prawnego nałożonego na Administratora, co spełnia wymagania art. 6 ust. 1 lit. c RODO.</w:t>
      </w:r>
    </w:p>
    <w:p w14:paraId="746C34C2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Podanie danych osobowych jest wymagane na podstawie przepisów ustawy wskazanej w pkt. 3.</w:t>
      </w:r>
    </w:p>
    <w:p w14:paraId="7630F9E6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Niepodanie danych osobowych wymaganych na podstawie przepisów prawa będzie skutkować brakiem możliwości wszczęcia sprawy lub wydaniem decyzji o odmowie załatwienia wnioskowanej sprawy.</w:t>
      </w:r>
    </w:p>
    <w:p w14:paraId="4FEFDD79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będą udostępniane wyłącznie podmiotom uprawnionym na podstawie przepisów prawa.</w:t>
      </w:r>
    </w:p>
    <w:p w14:paraId="40103A9B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Państwa danych osobowych mogą mieć dostęp podmioty legitymujące się prawnie uzasadnionym interesem, uprawnieni pracownicy administratora, a także na podstawie zawartych umów powierzenia przetwarzania danych podmioty zewnętrzne realizujące usługi na rzecz administratora.</w:t>
      </w:r>
    </w:p>
    <w:p w14:paraId="49A5295F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przetwarzane będą przez okres wynikający z obowiązujących przepisów prawa w szczególności ustawy o narodowym zasobie archiwalnym i archiwach oraz aktach wykonawczych do tej ustawy.</w:t>
      </w:r>
    </w:p>
    <w:p w14:paraId="6030EBEA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Posiadają Państwo, na zasadach art. 15- 21 RODO, prawo do: żądania od administratora dostępu do swoich danych osobowych, ich sprostowania, usunięcia lub ograniczenia przetwarzania lub wniesienia sprzeciwu wobec takiego przetwarzania, a także prawo do przenoszenia danych.</w:t>
      </w:r>
    </w:p>
    <w:p w14:paraId="4FD75802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sytuacji, gdy uznacie Państwo, że przetwarzanie danych osobowych narusza przepisy RODO, posiadacie Państwo prawo wniesienia skargi do organu nadzorczego, tj. Prezesa Urzędu Ochrony Danych Osobowych z siedzibą w Warszawie (00-193), ul. Stawki 2.</w:t>
      </w:r>
    </w:p>
    <w:p w14:paraId="13582310" w14:textId="77777777" w:rsidR="0060443E" w:rsidRDefault="00BE4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mogą być przetwarzane w sposób zautomatyzowany, jednak decyzje nie będą podejmowane w sposób zautomatyzowany, ani też nie będą podlegały profilowaniu.</w:t>
      </w:r>
    </w:p>
    <w:p w14:paraId="3745EA97" w14:textId="77777777" w:rsidR="0060443E" w:rsidRDefault="0060443E">
      <w:pPr>
        <w:spacing w:line="240" w:lineRule="auto"/>
        <w:rPr>
          <w:sz w:val="20"/>
          <w:szCs w:val="20"/>
        </w:rPr>
      </w:pPr>
    </w:p>
    <w:p w14:paraId="10456B2A" w14:textId="77777777" w:rsidR="0060443E" w:rsidRDefault="0060443E">
      <w:pPr>
        <w:spacing w:line="240" w:lineRule="auto"/>
        <w:rPr>
          <w:sz w:val="20"/>
          <w:szCs w:val="20"/>
        </w:rPr>
      </w:pPr>
    </w:p>
    <w:p w14:paraId="522CE899" w14:textId="77777777" w:rsidR="0060443E" w:rsidRDefault="0060443E">
      <w:pPr>
        <w:spacing w:line="240" w:lineRule="auto"/>
        <w:rPr>
          <w:sz w:val="20"/>
          <w:szCs w:val="20"/>
        </w:rPr>
      </w:pPr>
    </w:p>
    <w:p w14:paraId="1FE41438" w14:textId="77777777" w:rsidR="0060443E" w:rsidRDefault="0060443E">
      <w:pPr>
        <w:pBdr>
          <w:top w:val="single" w:sz="4" w:space="1" w:color="000000"/>
        </w:pBdr>
        <w:spacing w:line="240" w:lineRule="auto"/>
        <w:rPr>
          <w:sz w:val="20"/>
          <w:szCs w:val="20"/>
        </w:rPr>
      </w:pPr>
    </w:p>
    <w:p w14:paraId="0BE86BA2" w14:textId="77777777" w:rsidR="0060443E" w:rsidRDefault="0060443E">
      <w:pPr>
        <w:spacing w:line="240" w:lineRule="auto"/>
        <w:rPr>
          <w:sz w:val="20"/>
          <w:szCs w:val="20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0443E" w14:paraId="576F317C" w14:textId="77777777">
        <w:trPr>
          <w:trHeight w:val="238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75DDAC" w14:textId="77777777" w:rsidR="0060443E" w:rsidRDefault="00BE4E1E">
            <w:r>
              <w:t>Adnotacja dot. weryfikacji wniosku o zakup (wypełnia pracownik przyjmujący wniosek):</w:t>
            </w:r>
          </w:p>
          <w:p w14:paraId="3AC5F5B0" w14:textId="77777777" w:rsidR="0060443E" w:rsidRDefault="0060443E"/>
        </w:tc>
      </w:tr>
    </w:tbl>
    <w:p w14:paraId="5FCA4600" w14:textId="77777777" w:rsidR="0060443E" w:rsidRDefault="0060443E">
      <w:pPr>
        <w:spacing w:line="240" w:lineRule="auto"/>
        <w:rPr>
          <w:sz w:val="20"/>
          <w:szCs w:val="20"/>
        </w:rPr>
      </w:pPr>
    </w:p>
    <w:sectPr w:rsidR="0060443E" w:rsidSect="0023771E">
      <w:footerReference w:type="default" r:id="rId7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965C" w14:textId="77777777" w:rsidR="00B27C11" w:rsidRDefault="00B27C11">
      <w:pPr>
        <w:spacing w:after="0" w:line="240" w:lineRule="auto"/>
      </w:pPr>
      <w:r>
        <w:separator/>
      </w:r>
    </w:p>
  </w:endnote>
  <w:endnote w:type="continuationSeparator" w:id="0">
    <w:p w14:paraId="1D227EF2" w14:textId="77777777" w:rsidR="00B27C11" w:rsidRDefault="00B2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DD70" w14:textId="77777777" w:rsidR="0060443E" w:rsidRDefault="00BE4E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73656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173656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2E16C9A9" w14:textId="77777777" w:rsidR="0060443E" w:rsidRDefault="006044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5AF3" w14:textId="77777777" w:rsidR="00B27C11" w:rsidRDefault="00B27C11">
      <w:pPr>
        <w:spacing w:after="0" w:line="240" w:lineRule="auto"/>
      </w:pPr>
      <w:r>
        <w:separator/>
      </w:r>
    </w:p>
  </w:footnote>
  <w:footnote w:type="continuationSeparator" w:id="0">
    <w:p w14:paraId="5E968E92" w14:textId="77777777" w:rsidR="00B27C11" w:rsidRDefault="00B27C11">
      <w:pPr>
        <w:spacing w:after="0" w:line="240" w:lineRule="auto"/>
      </w:pPr>
      <w:r>
        <w:continuationSeparator/>
      </w:r>
    </w:p>
  </w:footnote>
  <w:footnote w:id="1">
    <w:p w14:paraId="4628B196" w14:textId="77777777" w:rsidR="0060443E" w:rsidRDefault="00BE4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23771E">
        <w:rPr>
          <w:sz w:val="20"/>
          <w:szCs w:val="20"/>
          <w:vertAlign w:val="superscript"/>
        </w:rPr>
        <w:footnoteRef/>
      </w:r>
      <w:r w:rsidRPr="0023771E">
        <w:rPr>
          <w:color w:val="000000"/>
          <w:sz w:val="18"/>
          <w:szCs w:val="18"/>
        </w:rPr>
        <w:t xml:space="preserve"> </w:t>
      </w:r>
      <w:r w:rsidRPr="0023771E">
        <w:rPr>
          <w:i/>
          <w:sz w:val="16"/>
          <w:szCs w:val="16"/>
        </w:rPr>
        <w:t>M</w:t>
      </w:r>
      <w:r w:rsidRPr="0023771E">
        <w:rPr>
          <w:i/>
          <w:color w:val="000000"/>
          <w:sz w:val="16"/>
          <w:szCs w:val="16"/>
        </w:rPr>
        <w:t>ożna wnioskować o</w:t>
      </w:r>
      <w:r w:rsidR="0035777F" w:rsidRPr="0023771E">
        <w:rPr>
          <w:i/>
          <w:color w:val="000000"/>
          <w:sz w:val="16"/>
          <w:szCs w:val="16"/>
        </w:rPr>
        <w:t xml:space="preserve"> </w:t>
      </w:r>
      <w:r w:rsidR="003A7CFD" w:rsidRPr="0023771E">
        <w:rPr>
          <w:i/>
          <w:color w:val="000000"/>
          <w:sz w:val="16"/>
          <w:szCs w:val="16"/>
        </w:rPr>
        <w:t xml:space="preserve">maksymalnie </w:t>
      </w:r>
      <w:r w:rsidR="0018424E" w:rsidRPr="0023771E">
        <w:rPr>
          <w:i/>
          <w:color w:val="000000"/>
          <w:sz w:val="16"/>
          <w:szCs w:val="16"/>
        </w:rPr>
        <w:t>3 tony na gospodarstwo; w przypadku wykorzystana limitu 1,5 tony w 2022 roku, na rok 2023 pozostaje do wykorzystania limit 1,5 tony; niewykorzystany</w:t>
      </w:r>
      <w:r w:rsidR="003A7CFD" w:rsidRPr="0023771E">
        <w:rPr>
          <w:i/>
          <w:color w:val="000000"/>
          <w:sz w:val="16"/>
          <w:szCs w:val="16"/>
        </w:rPr>
        <w:t xml:space="preserve"> </w:t>
      </w:r>
      <w:r w:rsidR="0018424E" w:rsidRPr="0023771E">
        <w:rPr>
          <w:i/>
          <w:color w:val="000000"/>
          <w:sz w:val="16"/>
          <w:szCs w:val="16"/>
        </w:rPr>
        <w:t>limit 1,5 tony</w:t>
      </w:r>
      <w:r w:rsidR="003A7CFD" w:rsidRPr="0023771E">
        <w:rPr>
          <w:i/>
          <w:color w:val="000000"/>
          <w:sz w:val="16"/>
          <w:szCs w:val="16"/>
        </w:rPr>
        <w:t xml:space="preserve"> z roku 2022 można wykorzystać do 30.04.2023</w:t>
      </w:r>
      <w:r w:rsidR="00074D25" w:rsidRPr="0023771E">
        <w:rPr>
          <w:i/>
          <w:color w:val="000000"/>
          <w:sz w:val="16"/>
          <w:szCs w:val="16"/>
        </w:rPr>
        <w:t xml:space="preserve"> </w:t>
      </w:r>
      <w:r w:rsidR="003A7CFD" w:rsidRPr="0023771E">
        <w:rPr>
          <w:i/>
          <w:color w:val="000000"/>
          <w:sz w:val="16"/>
          <w:szCs w:val="16"/>
        </w:rPr>
        <w:t>r.</w:t>
      </w:r>
      <w:r w:rsidR="00074D25" w:rsidRPr="0023771E">
        <w:rPr>
          <w:i/>
          <w:color w:val="000000"/>
          <w:sz w:val="16"/>
          <w:szCs w:val="16"/>
        </w:rPr>
        <w:t xml:space="preserve"> łącznie z limitem na 2023 r. (1,5 tony z 2023 r. plus niewykorzystany limit z roku 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80B70"/>
    <w:multiLevelType w:val="multilevel"/>
    <w:tmpl w:val="E140E3E8"/>
    <w:lvl w:ilvl="0">
      <w:start w:val="1"/>
      <w:numFmt w:val="bullet"/>
      <w:lvlText w:val="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51634A"/>
    <w:multiLevelType w:val="multilevel"/>
    <w:tmpl w:val="A5E61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7282">
    <w:abstractNumId w:val="0"/>
  </w:num>
  <w:num w:numId="2" w16cid:durableId="90657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3E"/>
    <w:rsid w:val="00074D25"/>
    <w:rsid w:val="00173656"/>
    <w:rsid w:val="0018424E"/>
    <w:rsid w:val="0023771E"/>
    <w:rsid w:val="00306D9D"/>
    <w:rsid w:val="0035777F"/>
    <w:rsid w:val="003A7CFD"/>
    <w:rsid w:val="00593E59"/>
    <w:rsid w:val="0060443E"/>
    <w:rsid w:val="0086482F"/>
    <w:rsid w:val="00996DCA"/>
    <w:rsid w:val="00A80337"/>
    <w:rsid w:val="00B27C11"/>
    <w:rsid w:val="00BE4E1E"/>
    <w:rsid w:val="00D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729D"/>
  <w15:docId w15:val="{95EB77EA-D16C-4752-8A64-97979360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Wilkos-Gad</dc:creator>
  <cp:lastModifiedBy>Janina Wilkos-Gad</cp:lastModifiedBy>
  <cp:revision>3</cp:revision>
  <cp:lastPrinted>2022-12-28T13:34:00Z</cp:lastPrinted>
  <dcterms:created xsi:type="dcterms:W3CDTF">2022-12-28T13:33:00Z</dcterms:created>
  <dcterms:modified xsi:type="dcterms:W3CDTF">2022-12-28T13:34:00Z</dcterms:modified>
</cp:coreProperties>
</file>