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FBD4A" w14:textId="77777777" w:rsidR="00AF4360" w:rsidRPr="00AF4360" w:rsidRDefault="00AF4360" w:rsidP="00AF4360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AF4360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Sprawozdanie z działalności Komisji Ochrony Zdrowia i Spraw Socjalnych</w:t>
      </w:r>
    </w:p>
    <w:p w14:paraId="426D89C3" w14:textId="77777777" w:rsidR="00AF4360" w:rsidRPr="00AF4360" w:rsidRDefault="00AF4360" w:rsidP="00AF4360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AF4360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Rady Miasta Pruszcz Gdański</w:t>
      </w:r>
      <w:r w:rsidRPr="00AF4360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br/>
        <w:t xml:space="preserve"> VIII kadencji w latach 2018 - 2024</w:t>
      </w:r>
      <w:r w:rsidRPr="00AF4360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br/>
        <w:t xml:space="preserve"> w okresie sprawozdawczym od 1 stycznia 2023 r. do 31 grudnia 2023 r. </w:t>
      </w:r>
    </w:p>
    <w:p w14:paraId="7F4ADB6C" w14:textId="77777777" w:rsidR="00AF4360" w:rsidRPr="00AF4360" w:rsidRDefault="00AF4360" w:rsidP="00AF4360">
      <w:pPr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5D0B96A" w14:textId="77777777" w:rsidR="00AF4360" w:rsidRPr="00AF4360" w:rsidRDefault="00AF4360" w:rsidP="00AF4360">
      <w:pPr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3660906" w14:textId="77777777" w:rsidR="00AF4360" w:rsidRPr="00AF4360" w:rsidRDefault="00AF4360" w:rsidP="00AF436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F436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Komisja Ochrony Zdrowia i Spraw Socjalnych w minionym roku odbyła 6 posiedzeń,</w:t>
      </w:r>
      <w:r w:rsidRPr="00AF436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>z czego jedno w Miejskim Ośrodku Pomocy Społecznej. W żadnym z nich Członkowie Komisji nie zgłaszali wolnych wniosków.</w:t>
      </w:r>
    </w:p>
    <w:p w14:paraId="5C750C36" w14:textId="77777777" w:rsidR="00AF4360" w:rsidRPr="00AF4360" w:rsidRDefault="00AF4360" w:rsidP="00AF436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F436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Komisja działała w czteroosobowym składzie radnych:</w:t>
      </w:r>
    </w:p>
    <w:p w14:paraId="11625613" w14:textId="77777777" w:rsidR="00AF4360" w:rsidRPr="00AF4360" w:rsidRDefault="00AF4360" w:rsidP="00AF4360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F436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Roman Trembacz - Przewodniczący Komisji,</w:t>
      </w:r>
    </w:p>
    <w:p w14:paraId="048CE44F" w14:textId="77777777" w:rsidR="00AF4360" w:rsidRPr="00AF4360" w:rsidRDefault="00AF4360" w:rsidP="00AF4360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F436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Krzysztof Lisowski - Zastępca Przewodniczącego,</w:t>
      </w:r>
    </w:p>
    <w:p w14:paraId="2C1F502A" w14:textId="77777777" w:rsidR="00AF4360" w:rsidRPr="00AF4360" w:rsidRDefault="00AF4360" w:rsidP="00AF4360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F436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Adrian Czarnecki - Członek Komisji,</w:t>
      </w:r>
    </w:p>
    <w:p w14:paraId="48532E34" w14:textId="77777777" w:rsidR="00AF4360" w:rsidRPr="00AF4360" w:rsidRDefault="00AF4360" w:rsidP="00AF4360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F436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Jerzy Kłys - Członek Komisji.</w:t>
      </w:r>
    </w:p>
    <w:p w14:paraId="3A205DA7" w14:textId="77777777" w:rsidR="00AF4360" w:rsidRPr="00AF4360" w:rsidRDefault="00AF4360" w:rsidP="00AF436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F436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spotkaniach Komisji uczestniczyły osoby funkcyjne oraz pracownicy Urzędu Miasta Pruszcz Gdański właściwi w danej sprawie.</w:t>
      </w:r>
    </w:p>
    <w:p w14:paraId="06B5A491" w14:textId="77777777" w:rsidR="00AF4360" w:rsidRPr="00AF4360" w:rsidRDefault="00AF4360" w:rsidP="00AF436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F436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Praca Komisji w omawianym okresie koncentrowała się na realizacji tematyki zawartej</w:t>
      </w:r>
      <w:r w:rsidRPr="00AF436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 xml:space="preserve">w rocznym planie pracy, opiniowaniu projektów uchwał wnoszonych pod obrady Rady Miasta oraz rozpatrywaniu spraw skierowanych do Komisji m.in.: </w:t>
      </w:r>
    </w:p>
    <w:p w14:paraId="0176FA70" w14:textId="77777777" w:rsidR="00AF4360" w:rsidRPr="00AF4360" w:rsidRDefault="00AF4360" w:rsidP="00AF436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</w:pPr>
      <w:r w:rsidRPr="00AF4360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 xml:space="preserve">Komisja jednogłośnie </w:t>
      </w:r>
      <w:r w:rsidRPr="00AF4360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opowiedziała się za udzieleniem absolutorium Burmistrzowi Pruszcza Gdańskiego za 2022 rok i </w:t>
      </w:r>
      <w:r w:rsidRPr="00AF436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jednogłośnie podjęła uchwałę w sprawie udzielenia mu wotum zaufania;</w:t>
      </w:r>
    </w:p>
    <w:p w14:paraId="4C725129" w14:textId="77777777" w:rsidR="00AF4360" w:rsidRPr="00AF4360" w:rsidRDefault="00AF4360" w:rsidP="00AF436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  <w:r w:rsidRPr="00AF4360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>Nie wniosła uwag do przedstawionego sprawozdania finansowego Gminy Miejskiej Pruszcz Gdański za 2022 rok wraz ze sprawozdaniem z wykonania budżetu Gminy Miejskiej Pruszcz Gdański za rok 2022;</w:t>
      </w:r>
    </w:p>
    <w:p w14:paraId="58A06DC2" w14:textId="77777777" w:rsidR="00AF4360" w:rsidRPr="00AF4360" w:rsidRDefault="00AF4360" w:rsidP="00AF436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</w:pPr>
      <w:bookmarkStart w:id="0" w:name="_Hlk156455425"/>
      <w:r w:rsidRPr="00AF4360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Zapoznała się z zaproszeniem na prezentację on-line raportu „Analiza stanu zdrowia oraz potrzeb zdrowotnych dzieci i młodzieży województwa pomorskiego</w:t>
      </w:r>
      <w:r w:rsidRPr="00AF4360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br/>
        <w:t>z projekcją działań interwencyjnych” organizowanym przez  Urząd Marszałkowski Województwa Pomorskiego</w:t>
      </w:r>
      <w:bookmarkEnd w:id="0"/>
      <w:r w:rsidRPr="00AF4360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;</w:t>
      </w:r>
    </w:p>
    <w:p w14:paraId="1D9F84F2" w14:textId="77777777" w:rsidR="00AF4360" w:rsidRPr="00AF4360" w:rsidRDefault="00AF4360" w:rsidP="00AF436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F43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Opracowała i zatwierdziła Plan Pracy na rok 2024;</w:t>
      </w:r>
    </w:p>
    <w:p w14:paraId="0BBBE6BF" w14:textId="77777777" w:rsidR="00AF4360" w:rsidRPr="00AF4360" w:rsidRDefault="00AF4360" w:rsidP="00AF4360">
      <w:pPr>
        <w:spacing w:after="0" w:line="360" w:lineRule="auto"/>
        <w:ind w:left="1074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28FF505" w14:textId="77777777" w:rsidR="00AF4360" w:rsidRPr="00AF4360" w:rsidRDefault="00AF4360" w:rsidP="00AF4360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7B78D2C" w14:textId="77777777" w:rsidR="00AF4360" w:rsidRPr="00AF4360" w:rsidRDefault="00AF4360" w:rsidP="00AF4360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F436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Komisja Ochrony Zdrowia i Spraw Socjalnych omówiła i jednogłośnie przyjęła:</w:t>
      </w:r>
    </w:p>
    <w:p w14:paraId="47AF87FB" w14:textId="77777777" w:rsidR="00AF4360" w:rsidRPr="00AF4360" w:rsidRDefault="00AF4360" w:rsidP="00AF436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F436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Roczne sprawozdanie z działalności Komisji za 2022 rok;</w:t>
      </w:r>
    </w:p>
    <w:p w14:paraId="34008E76" w14:textId="77777777" w:rsidR="00AF4360" w:rsidRPr="00AF4360" w:rsidRDefault="00AF4360" w:rsidP="00AF436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F436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Raport z wykonania Programu </w:t>
      </w:r>
      <w:r w:rsidRPr="00AF43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Profilaktyki i Rozwiązywania Problemów Alkoholowych oraz Przeciwdziałania Narkomanii za rok 2022 dla Miasta Pruszcz Gdański;</w:t>
      </w:r>
    </w:p>
    <w:p w14:paraId="14661C63" w14:textId="77777777" w:rsidR="00AF4360" w:rsidRPr="00AF4360" w:rsidRDefault="00AF4360" w:rsidP="00AF436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F436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Sprawozdanie pt.: „Ocena zasobów pomocy społecznej za 2022 rok dla miasta Pruszcz Gdański w oparciu o analizę lokalnej sytuacji społecznej i demograficznej”  sporządzone według wytycznych Ministerstwa Rodziny, Pracy i Polityki Społecznej;</w:t>
      </w:r>
    </w:p>
    <w:p w14:paraId="2C5BBB70" w14:textId="77777777" w:rsidR="00AF4360" w:rsidRPr="00AF4360" w:rsidRDefault="00AF4360" w:rsidP="00AF436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F436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Sprawozdanie z realizacji zadań z zakresu wspierania rodziny w Gminie Miejskiej Pruszcz Gdański za rok 2022 wraz z potrzebami związanymi z realizacją zadań;</w:t>
      </w:r>
    </w:p>
    <w:p w14:paraId="56327760" w14:textId="77777777" w:rsidR="00AF4360" w:rsidRPr="00AF4360" w:rsidRDefault="00AF4360" w:rsidP="00AF436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F436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Sprawozdanie z działalności Miejskiego Ośrodka Pomocy Społecznej za rok 2022 wraz z potrzebami w zakresie pomocy społecznej na rok 2023.</w:t>
      </w:r>
    </w:p>
    <w:p w14:paraId="691A86D9" w14:textId="77777777" w:rsidR="00AF4360" w:rsidRPr="00AF4360" w:rsidRDefault="00AF4360" w:rsidP="00AF436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F436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Komisja jednogłośnie pozytywnie zaopiniowała:</w:t>
      </w:r>
    </w:p>
    <w:p w14:paraId="39B41F07" w14:textId="77777777" w:rsidR="00AF4360" w:rsidRPr="00AF4360" w:rsidRDefault="00AF4360" w:rsidP="00AF436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F436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Informacje Burmistrza Pruszcza Gdańskiego o pracy pomiędzy sesjami Rady Miasta Pruszcz Gdański;</w:t>
      </w:r>
    </w:p>
    <w:p w14:paraId="4E173479" w14:textId="77777777" w:rsidR="00AF4360" w:rsidRPr="00AF4360" w:rsidRDefault="00AF4360" w:rsidP="00AF436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AF4360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Projekt uchwały w sprawie zmiany budżetu Gminy Miejskiej Pruszcz Gdański na rok 2023 oraz projekt uchwały w sprawie zmiany Wieloletniej Prognozy Finansowej Gminy Miejskiej Pruszcz Gdański na lata 2023 - 2037;</w:t>
      </w:r>
    </w:p>
    <w:p w14:paraId="6B44D321" w14:textId="77777777" w:rsidR="00AF4360" w:rsidRPr="00AF4360" w:rsidRDefault="00AF4360" w:rsidP="00AF436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F43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Projekt uchwały w sprawie udzielenia przez Gminę Miejską Pruszcz Gdański pomocy finansowej Powiatowi Gdańskiemu na utrzymanie Centrum Integracji Społecznej w Pruszczu Gdańskim;</w:t>
      </w:r>
    </w:p>
    <w:p w14:paraId="4A649CA3" w14:textId="77777777" w:rsidR="00AF4360" w:rsidRPr="00AF4360" w:rsidRDefault="00AF4360" w:rsidP="00AF436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F436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Projekt uchwały w sprawie ustanowienia programu osłonowego w zakresie dożywiania „Posiłek w szkole i w domu” na lata 2024 - 2028;</w:t>
      </w:r>
    </w:p>
    <w:p w14:paraId="10D9F89A" w14:textId="77777777" w:rsidR="00AF4360" w:rsidRPr="00AF4360" w:rsidRDefault="00AF4360" w:rsidP="00AF436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F436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Projekt uchwały w sprawie podwyższenia kryterium dochodowego uprawniającego do przyznania nieodpłatnie pomocy w formie świadczenia pieniężnego na zakup posiłku lub żywności oraz określenia zasad zwrotu wydatków za posiłki albo świadczenia rzeczowe w postaci produktów żywnościowych, dla osób objętych wieloletnim programem „Posiłek w szkole i w domu” na lata 2024 - 2028;</w:t>
      </w:r>
    </w:p>
    <w:p w14:paraId="1522E831" w14:textId="77777777" w:rsidR="00AF4360" w:rsidRPr="00AF4360" w:rsidRDefault="00AF4360" w:rsidP="00AF436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F436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Projekt uchwały w sprawie uchwalenia Programu Współpracy Miasta Pruszcz Gdański z organizacjami pozarządowymi na rok 2024;</w:t>
      </w:r>
    </w:p>
    <w:p w14:paraId="773254C6" w14:textId="77777777" w:rsidR="00AF4360" w:rsidRPr="00AF4360" w:rsidRDefault="00AF4360" w:rsidP="00AF436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F436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Projekt uchwały w sprawie zawarcia porozumień międzygminnych dotyczących kierowania mieszkańców: Gminy Kolbudy, Gminy Pruszcz Gdański oraz Gminy Pszczółki do środowiskowego domu samopomocy dla osób z zaburzeniami psychicznymi z siedzibą w Pruszczu Gdańskim, w roku 2024;</w:t>
      </w:r>
    </w:p>
    <w:p w14:paraId="60EB19E0" w14:textId="77777777" w:rsidR="00AF4360" w:rsidRPr="00AF4360" w:rsidRDefault="00AF4360" w:rsidP="00AF4360">
      <w:pPr>
        <w:numPr>
          <w:ilvl w:val="0"/>
          <w:numId w:val="2"/>
        </w:numPr>
        <w:tabs>
          <w:tab w:val="num" w:pos="786"/>
          <w:tab w:val="num" w:pos="378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AF436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Projekty uchwał w sprawie zmiany budżetu Gminy Miejskiej Pruszcz Gdański na rok 2023 oraz w sprawie zmiany Wieloletniej Prognozy Finansowej Gminy Miejskiej Pruszcz Gdański na lata 2023 - 2037;</w:t>
      </w:r>
    </w:p>
    <w:p w14:paraId="364CA095" w14:textId="77777777" w:rsidR="00AF4360" w:rsidRPr="00AF4360" w:rsidRDefault="00AF4360" w:rsidP="00AF436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F43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Projekt uchwały w sprawie uchwalenia budżetu Gminy Miejskiej Pruszcz Gdański na 2024 rok;</w:t>
      </w:r>
    </w:p>
    <w:p w14:paraId="34B957C9" w14:textId="77777777" w:rsidR="00AF4360" w:rsidRPr="00AF4360" w:rsidRDefault="00AF4360" w:rsidP="00AF436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F436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Projekt uchwały w sprawie  uchwalenia Wieloletniej Prognozy Finansowej Gminy Miejskiej Pruszcz Gdański na lata 2024 - 2037;</w:t>
      </w:r>
    </w:p>
    <w:p w14:paraId="456983D3" w14:textId="77777777" w:rsidR="00AF4360" w:rsidRPr="00AF4360" w:rsidRDefault="00AF4360" w:rsidP="00AF4360">
      <w:pPr>
        <w:numPr>
          <w:ilvl w:val="0"/>
          <w:numId w:val="2"/>
        </w:numPr>
        <w:tabs>
          <w:tab w:val="num" w:pos="786"/>
          <w:tab w:val="num" w:pos="378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AF43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Projekt uchwały  dotyczącej programu polityki zdrowotnej „Szczepienia profilaktyczne przeciwko wirusom brodawczaka ludzkiego HPV” realizowane </w:t>
      </w:r>
    </w:p>
    <w:p w14:paraId="7BF30C44" w14:textId="77777777" w:rsidR="00AF4360" w:rsidRPr="00AF4360" w:rsidRDefault="00AF4360" w:rsidP="00AF4360">
      <w:pPr>
        <w:spacing w:after="0" w:line="360" w:lineRule="auto"/>
        <w:ind w:left="1074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AF43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w Gminie Miejskiej Pruszcz Gdański w latach 2022 - 2024;</w:t>
      </w:r>
    </w:p>
    <w:p w14:paraId="362A8C02" w14:textId="77777777" w:rsidR="00AF4360" w:rsidRPr="00AF4360" w:rsidRDefault="00AF4360" w:rsidP="00AF436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F4360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Harmonogram dyżurów aptek na terenie miasta Pruszcz Gdański na rok 2024.</w:t>
      </w:r>
    </w:p>
    <w:p w14:paraId="1949F395" w14:textId="77777777" w:rsidR="00AF4360" w:rsidRPr="00AF4360" w:rsidRDefault="00AF4360" w:rsidP="00AF4360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5126036" w14:textId="77777777" w:rsidR="00AF4360" w:rsidRPr="00AF4360" w:rsidRDefault="00AF4360" w:rsidP="00AF4360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F436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Członkowie Komisji Ochrony Zdrowia i Spraw Społecznych uczestniczyli w posiedzeniach </w:t>
      </w:r>
    </w:p>
    <w:p w14:paraId="6D01E396" w14:textId="77777777" w:rsidR="00AF4360" w:rsidRPr="00AF4360" w:rsidRDefault="00AF4360" w:rsidP="00AF4360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F436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aktywny i kreatywny sposób. Szczegółowe informacje dotyczące pracy Komisji, składanych wniosków i otrzymywanych na nie odpowiedzi są dostępne w Biurze Rady Miasta.</w:t>
      </w:r>
    </w:p>
    <w:p w14:paraId="11C07C48" w14:textId="77777777" w:rsidR="00AF4360" w:rsidRPr="00AF4360" w:rsidRDefault="00AF4360" w:rsidP="000A594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2E2158BF" w14:textId="77777777" w:rsidR="000A5943" w:rsidRDefault="000A5943" w:rsidP="00AF4360">
      <w:pPr>
        <w:spacing w:after="0" w:line="240" w:lineRule="auto"/>
        <w:ind w:left="4247"/>
        <w:rPr>
          <w:rFonts w:ascii="Times New Roman" w:eastAsia="Calibri" w:hAnsi="Times New Roman" w:cs="Times New Roman"/>
          <w:kern w:val="0"/>
          <w14:ligatures w14:val="none"/>
        </w:rPr>
      </w:pPr>
    </w:p>
    <w:p w14:paraId="7F44D962" w14:textId="49887CF0" w:rsidR="00AF4360" w:rsidRPr="00AF4360" w:rsidRDefault="00AF4360" w:rsidP="00AF4360">
      <w:pPr>
        <w:spacing w:after="0" w:line="240" w:lineRule="auto"/>
        <w:ind w:left="4247"/>
        <w:rPr>
          <w:rFonts w:ascii="Times New Roman" w:eastAsia="Calibri" w:hAnsi="Times New Roman" w:cs="Times New Roman"/>
          <w:b/>
          <w:bCs/>
          <w:color w:val="000000"/>
          <w:kern w:val="0"/>
          <w:lang w:eastAsia="pl-PL"/>
          <w14:ligatures w14:val="none"/>
        </w:rPr>
      </w:pPr>
      <w:r w:rsidRPr="00AF4360">
        <w:rPr>
          <w:rFonts w:ascii="Times New Roman" w:eastAsia="Calibri" w:hAnsi="Times New Roman" w:cs="Times New Roman"/>
          <w:b/>
          <w:kern w:val="0"/>
          <w14:ligatures w14:val="none"/>
        </w:rPr>
        <w:t xml:space="preserve">    </w:t>
      </w:r>
      <w:r w:rsidR="00854224">
        <w:rPr>
          <w:rFonts w:ascii="Times New Roman" w:eastAsia="Calibri" w:hAnsi="Times New Roman" w:cs="Times New Roman"/>
          <w:b/>
          <w:kern w:val="0"/>
          <w14:ligatures w14:val="none"/>
        </w:rPr>
        <w:t xml:space="preserve">  Zastępca</w:t>
      </w:r>
      <w:r w:rsidR="00A419C1">
        <w:rPr>
          <w:rFonts w:ascii="Times New Roman" w:eastAsia="Calibri" w:hAnsi="Times New Roman" w:cs="Times New Roman"/>
          <w:b/>
          <w:kern w:val="0"/>
          <w14:ligatures w14:val="none"/>
        </w:rPr>
        <w:t xml:space="preserve"> </w:t>
      </w:r>
      <w:r w:rsidRPr="00AF4360">
        <w:rPr>
          <w:rFonts w:ascii="Times New Roman" w:eastAsia="Calibri" w:hAnsi="Times New Roman" w:cs="Times New Roman"/>
          <w:b/>
          <w:kern w:val="0"/>
          <w14:ligatures w14:val="none"/>
        </w:rPr>
        <w:t>Przewodnic</w:t>
      </w:r>
      <w:r w:rsidR="00854224">
        <w:rPr>
          <w:rFonts w:ascii="Times New Roman" w:eastAsia="Calibri" w:hAnsi="Times New Roman" w:cs="Times New Roman"/>
          <w:b/>
          <w:kern w:val="0"/>
          <w14:ligatures w14:val="none"/>
        </w:rPr>
        <w:t>ząc</w:t>
      </w:r>
      <w:r w:rsidR="009E344A">
        <w:rPr>
          <w:rFonts w:ascii="Times New Roman" w:eastAsia="Calibri" w:hAnsi="Times New Roman" w:cs="Times New Roman"/>
          <w:b/>
          <w:kern w:val="0"/>
          <w14:ligatures w14:val="none"/>
        </w:rPr>
        <w:t>ego</w:t>
      </w:r>
      <w:r w:rsidRPr="00AF4360">
        <w:rPr>
          <w:rFonts w:ascii="Times New Roman" w:eastAsia="Calibri" w:hAnsi="Times New Roman" w:cs="Times New Roman"/>
          <w:b/>
          <w:kern w:val="0"/>
          <w14:ligatures w14:val="none"/>
        </w:rPr>
        <w:t xml:space="preserve"> Komisji</w:t>
      </w:r>
      <w:r w:rsidRPr="00AF4360">
        <w:rPr>
          <w:rFonts w:ascii="Times New Roman" w:eastAsia="Calibri" w:hAnsi="Times New Roman" w:cs="Times New Roman"/>
          <w:b/>
          <w:bCs/>
          <w:color w:val="000000"/>
          <w:kern w:val="0"/>
          <w:lang w:eastAsia="pl-PL"/>
          <w14:ligatures w14:val="none"/>
        </w:rPr>
        <w:t xml:space="preserve">     </w:t>
      </w:r>
    </w:p>
    <w:p w14:paraId="0F547393" w14:textId="77777777" w:rsidR="00AF4360" w:rsidRPr="00AF4360" w:rsidRDefault="00AF4360" w:rsidP="00AF4360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kern w:val="0"/>
          <w:lang w:eastAsia="pl-PL"/>
          <w14:ligatures w14:val="none"/>
        </w:rPr>
      </w:pPr>
      <w:r w:rsidRPr="00AF4360">
        <w:rPr>
          <w:rFonts w:ascii="Times New Roman" w:eastAsia="Calibri" w:hAnsi="Times New Roman" w:cs="Times New Roman"/>
          <w:b/>
          <w:bCs/>
          <w:color w:val="000000"/>
          <w:kern w:val="0"/>
          <w:lang w:eastAsia="pl-PL"/>
          <w14:ligatures w14:val="none"/>
        </w:rPr>
        <w:t xml:space="preserve">                                                                                Ochrony Zdrowia i Spraw Socjalnych</w:t>
      </w:r>
    </w:p>
    <w:p w14:paraId="35E28254" w14:textId="77777777" w:rsidR="00AF4360" w:rsidRPr="00AF4360" w:rsidRDefault="00AF4360" w:rsidP="00AF4360">
      <w:pPr>
        <w:spacing w:after="0" w:line="240" w:lineRule="auto"/>
        <w:ind w:left="4248"/>
        <w:rPr>
          <w:rFonts w:ascii="Times New Roman" w:eastAsia="Calibri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4DAEA5A2" w14:textId="77777777" w:rsidR="00AF4360" w:rsidRPr="00AF4360" w:rsidRDefault="00AF4360" w:rsidP="00AF4360">
      <w:pPr>
        <w:spacing w:after="0" w:line="240" w:lineRule="auto"/>
        <w:ind w:left="4248"/>
        <w:rPr>
          <w:rFonts w:ascii="Times New Roman" w:eastAsia="Calibri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40151EE1" w14:textId="1A475721" w:rsidR="00AF4360" w:rsidRPr="00AF4360" w:rsidRDefault="00AF4360" w:rsidP="00AF436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color w:val="000000"/>
          <w:kern w:val="0"/>
          <w14:ligatures w14:val="none"/>
        </w:rPr>
      </w:pPr>
      <w:r w:rsidRPr="00AF4360">
        <w:rPr>
          <w:rFonts w:ascii="Times New Roman" w:eastAsia="Calibri" w:hAnsi="Times New Roman" w:cs="Times New Roman"/>
          <w:b/>
          <w:kern w:val="0"/>
          <w14:ligatures w14:val="none"/>
        </w:rPr>
        <w:t xml:space="preserve">                                                           </w:t>
      </w:r>
      <w:r w:rsidR="00A419C1">
        <w:rPr>
          <w:rFonts w:ascii="Times New Roman" w:eastAsia="Calibri" w:hAnsi="Times New Roman" w:cs="Times New Roman"/>
          <w:b/>
          <w:kern w:val="0"/>
          <w14:ligatures w14:val="none"/>
        </w:rPr>
        <w:t>Krzysztof Lisowski</w:t>
      </w:r>
    </w:p>
    <w:p w14:paraId="054E6E37" w14:textId="77777777" w:rsidR="00AF4360" w:rsidRPr="00AF4360" w:rsidRDefault="00AF4360" w:rsidP="00AF4360">
      <w:pPr>
        <w:spacing w:after="0" w:line="254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AF4360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</w:p>
    <w:p w14:paraId="2CE6EA9B" w14:textId="77777777" w:rsidR="00AF4360" w:rsidRPr="00AF4360" w:rsidRDefault="00AF4360" w:rsidP="00AF4360">
      <w:pPr>
        <w:spacing w:after="0" w:line="254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1C2FFBF" w14:textId="77777777" w:rsidR="00AF4360" w:rsidRPr="00AF4360" w:rsidRDefault="00AF4360" w:rsidP="00AF436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u w:val="single"/>
          <w:lang w:eastAsia="pl-PL"/>
          <w14:ligatures w14:val="none"/>
        </w:rPr>
      </w:pPr>
    </w:p>
    <w:p w14:paraId="2077C084" w14:textId="77777777" w:rsidR="00AF4360" w:rsidRPr="00AF4360" w:rsidRDefault="00AF4360" w:rsidP="00AF4360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2D215CC6" w14:textId="77777777" w:rsidR="00AF4360" w:rsidRPr="00AF4360" w:rsidRDefault="00AF4360" w:rsidP="00AF4360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73F0E314" w14:textId="77777777" w:rsidR="00AF4360" w:rsidRPr="00AF4360" w:rsidRDefault="00AF4360" w:rsidP="00AF4360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7B447D95" w14:textId="77777777" w:rsidR="00AF4360" w:rsidRPr="00AF4360" w:rsidRDefault="00AF4360" w:rsidP="00AF4360">
      <w:pPr>
        <w:spacing w:after="0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D92BF22" w14:textId="77777777" w:rsidR="00AF4360" w:rsidRPr="00AF4360" w:rsidRDefault="00AF4360" w:rsidP="00AF4360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1BB3485" w14:textId="77777777" w:rsidR="00AF4360" w:rsidRPr="00AF4360" w:rsidRDefault="00AF4360" w:rsidP="00AF4360">
      <w:pPr>
        <w:spacing w:after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5DAC2DD" w14:textId="77777777" w:rsidR="00AF4360" w:rsidRPr="00AF4360" w:rsidRDefault="00AF4360" w:rsidP="00AF4360">
      <w:pPr>
        <w:spacing w:after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4724505" w14:textId="77777777" w:rsidR="00AF4360" w:rsidRPr="00AF4360" w:rsidRDefault="00AF4360" w:rsidP="00AF4360">
      <w:pPr>
        <w:spacing w:after="0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2ECE9527" w14:textId="77777777" w:rsidR="00AF4360" w:rsidRPr="00AF4360" w:rsidRDefault="00AF4360" w:rsidP="00AF4360">
      <w:pPr>
        <w:shd w:val="clear" w:color="auto" w:fill="FFFFFF"/>
        <w:spacing w:after="0" w:line="276" w:lineRule="auto"/>
        <w:ind w:left="720"/>
        <w:contextualSpacing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463CC5D2" w14:textId="77777777" w:rsidR="00AF4360" w:rsidRPr="00AF4360" w:rsidRDefault="00AF4360" w:rsidP="00AF4360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247DDC29" w14:textId="77777777" w:rsidR="00AF4360" w:rsidRPr="00AF4360" w:rsidRDefault="00AF4360" w:rsidP="00AF4360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B73E6B1" w14:textId="77777777" w:rsidR="00AF4360" w:rsidRPr="00AF4360" w:rsidRDefault="00AF4360" w:rsidP="00AF4360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7865C6F3" w14:textId="77777777" w:rsidR="00AF4360" w:rsidRPr="00AF4360" w:rsidRDefault="00AF4360" w:rsidP="00AF4360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738E5062" w14:textId="77777777" w:rsidR="00AF4360" w:rsidRPr="00AF4360" w:rsidRDefault="00AF4360" w:rsidP="00AF4360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35AEC666" w14:textId="77777777" w:rsidR="00AF4360" w:rsidRPr="00AF4360" w:rsidRDefault="00AF4360" w:rsidP="00AF4360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CFE0835" w14:textId="77777777" w:rsidR="00AF4360" w:rsidRPr="00AF4360" w:rsidRDefault="00AF4360" w:rsidP="00AF4360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88D81DE" w14:textId="77777777" w:rsidR="00AF4360" w:rsidRPr="00AF4360" w:rsidRDefault="00AF4360" w:rsidP="00AF436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7BBE65C" w14:textId="77777777" w:rsidR="00AF4360" w:rsidRPr="00AF4360" w:rsidRDefault="00AF4360" w:rsidP="00AF4360">
      <w:pPr>
        <w:spacing w:after="0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35CE19E" w14:textId="77777777" w:rsidR="00C13B89" w:rsidRDefault="00C13B89"/>
    <w:sectPr w:rsidR="00C13B89" w:rsidSect="00ED084F">
      <w:footerReference w:type="default" r:id="rId7"/>
      <w:pgSz w:w="11906" w:h="16838"/>
      <w:pgMar w:top="1701" w:right="1418" w:bottom="1701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F0B14" w14:textId="77777777" w:rsidR="00ED084F" w:rsidRDefault="00ED084F">
      <w:pPr>
        <w:spacing w:after="0" w:line="240" w:lineRule="auto"/>
      </w:pPr>
      <w:r>
        <w:separator/>
      </w:r>
    </w:p>
  </w:endnote>
  <w:endnote w:type="continuationSeparator" w:id="0">
    <w:p w14:paraId="06E04C1E" w14:textId="77777777" w:rsidR="00ED084F" w:rsidRDefault="00ED0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9629743"/>
      <w:docPartObj>
        <w:docPartGallery w:val="Page Numbers (Bottom of Page)"/>
        <w:docPartUnique/>
      </w:docPartObj>
    </w:sdtPr>
    <w:sdtContent>
      <w:p w14:paraId="3E81208D" w14:textId="77777777" w:rsidR="00972F67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ACAA5D9" w14:textId="77777777" w:rsidR="00972F67" w:rsidRDefault="00972F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6DF37" w14:textId="77777777" w:rsidR="00ED084F" w:rsidRDefault="00ED084F">
      <w:pPr>
        <w:spacing w:after="0" w:line="240" w:lineRule="auto"/>
      </w:pPr>
      <w:r>
        <w:separator/>
      </w:r>
    </w:p>
  </w:footnote>
  <w:footnote w:type="continuationSeparator" w:id="0">
    <w:p w14:paraId="045E8958" w14:textId="77777777" w:rsidR="00ED084F" w:rsidRDefault="00ED0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B79BE"/>
    <w:multiLevelType w:val="hybridMultilevel"/>
    <w:tmpl w:val="51102B5A"/>
    <w:lvl w:ilvl="0" w:tplc="4A6211E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39C57357"/>
    <w:multiLevelType w:val="hybridMultilevel"/>
    <w:tmpl w:val="FA0C288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A3366"/>
    <w:multiLevelType w:val="hybridMultilevel"/>
    <w:tmpl w:val="403230A8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7576072F"/>
    <w:multiLevelType w:val="hybridMultilevel"/>
    <w:tmpl w:val="85AC8748"/>
    <w:lvl w:ilvl="0" w:tplc="5FE6650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382826838">
    <w:abstractNumId w:val="3"/>
  </w:num>
  <w:num w:numId="2" w16cid:durableId="1960649113">
    <w:abstractNumId w:val="2"/>
  </w:num>
  <w:num w:numId="3" w16cid:durableId="442043848">
    <w:abstractNumId w:val="1"/>
  </w:num>
  <w:num w:numId="4" w16cid:durableId="808980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146"/>
    <w:rsid w:val="000A5943"/>
    <w:rsid w:val="00477146"/>
    <w:rsid w:val="00854224"/>
    <w:rsid w:val="00972F67"/>
    <w:rsid w:val="009E344A"/>
    <w:rsid w:val="00A419C1"/>
    <w:rsid w:val="00AF4360"/>
    <w:rsid w:val="00C13B89"/>
    <w:rsid w:val="00D96078"/>
    <w:rsid w:val="00E665AC"/>
    <w:rsid w:val="00ED084F"/>
    <w:rsid w:val="00F8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BCF7E"/>
  <w15:chartTrackingRefBased/>
  <w15:docId w15:val="{A14EFAB1-3F6A-4336-A7A9-81B941EB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F4360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AF436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726</Words>
  <Characters>4360</Characters>
  <Application>Microsoft Office Word</Application>
  <DocSecurity>0</DocSecurity>
  <Lines>36</Lines>
  <Paragraphs>10</Paragraphs>
  <ScaleCrop>false</ScaleCrop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Sankowska</dc:creator>
  <cp:keywords/>
  <dc:description/>
  <cp:lastModifiedBy>Alina Sankowska</cp:lastModifiedBy>
  <cp:revision>6</cp:revision>
  <cp:lastPrinted>2024-02-01T14:18:00Z</cp:lastPrinted>
  <dcterms:created xsi:type="dcterms:W3CDTF">2024-01-18T10:10:00Z</dcterms:created>
  <dcterms:modified xsi:type="dcterms:W3CDTF">2024-02-27T13:31:00Z</dcterms:modified>
</cp:coreProperties>
</file>