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E469" w14:textId="77777777"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Załącznik</w:t>
      </w:r>
    </w:p>
    <w:p w14:paraId="4DD04A70" w14:textId="1984C409"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d</w:t>
      </w:r>
      <w:r w:rsidR="006F5B4A" w:rsidRPr="00EB2B23">
        <w:rPr>
          <w:rFonts w:ascii="Arial" w:hAnsi="Arial" w:cs="Arial"/>
          <w:b w:val="0"/>
          <w:szCs w:val="20"/>
        </w:rPr>
        <w:t xml:space="preserve">o zarządzenia Nr </w:t>
      </w:r>
      <w:r w:rsidR="002B7A41">
        <w:rPr>
          <w:rFonts w:ascii="Arial" w:hAnsi="Arial" w:cs="Arial"/>
          <w:b w:val="0"/>
          <w:szCs w:val="20"/>
        </w:rPr>
        <w:t>262</w:t>
      </w:r>
      <w:r w:rsidR="00360B25" w:rsidRPr="00EB2B23">
        <w:rPr>
          <w:rFonts w:ascii="Arial" w:hAnsi="Arial" w:cs="Arial"/>
          <w:b w:val="0"/>
          <w:szCs w:val="20"/>
        </w:rPr>
        <w:t>/202</w:t>
      </w:r>
      <w:r w:rsidR="00FC3240">
        <w:rPr>
          <w:rFonts w:ascii="Arial" w:hAnsi="Arial" w:cs="Arial"/>
          <w:b w:val="0"/>
          <w:szCs w:val="20"/>
        </w:rPr>
        <w:t>4</w:t>
      </w:r>
    </w:p>
    <w:p w14:paraId="4AC490AA" w14:textId="77777777" w:rsidR="00151DE3" w:rsidRPr="00EB2B23" w:rsidRDefault="00151DE3" w:rsidP="00511F70">
      <w:pPr>
        <w:pStyle w:val="Tytu"/>
        <w:ind w:left="5670" w:firstLine="426"/>
        <w:jc w:val="left"/>
        <w:rPr>
          <w:rFonts w:ascii="Arial" w:hAnsi="Arial" w:cs="Arial"/>
          <w:b w:val="0"/>
          <w:szCs w:val="20"/>
        </w:rPr>
      </w:pPr>
      <w:r w:rsidRPr="00EB2B23">
        <w:rPr>
          <w:rFonts w:ascii="Arial" w:hAnsi="Arial" w:cs="Arial"/>
          <w:b w:val="0"/>
          <w:szCs w:val="20"/>
        </w:rPr>
        <w:t>Burmistrza Pruszcza Gdańskiego</w:t>
      </w:r>
    </w:p>
    <w:p w14:paraId="71EEABC3" w14:textId="17B675D0"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w:t>
      </w:r>
      <w:r w:rsidR="00FE6A76" w:rsidRPr="00EB2B23">
        <w:rPr>
          <w:rFonts w:ascii="Arial" w:hAnsi="Arial" w:cs="Arial"/>
          <w:b w:val="0"/>
          <w:szCs w:val="20"/>
        </w:rPr>
        <w:t xml:space="preserve"> dnia</w:t>
      </w:r>
      <w:r w:rsidR="00C20EF9" w:rsidRPr="00EB2B23">
        <w:rPr>
          <w:rFonts w:ascii="Arial" w:hAnsi="Arial" w:cs="Arial"/>
          <w:b w:val="0"/>
          <w:szCs w:val="20"/>
        </w:rPr>
        <w:t xml:space="preserve"> </w:t>
      </w:r>
      <w:r w:rsidR="00360B25" w:rsidRPr="00EB2B23">
        <w:rPr>
          <w:rFonts w:ascii="Arial" w:hAnsi="Arial" w:cs="Arial"/>
          <w:b w:val="0"/>
          <w:szCs w:val="20"/>
        </w:rPr>
        <w:t>4</w:t>
      </w:r>
      <w:r w:rsidR="00C50240" w:rsidRPr="00EB2B23">
        <w:rPr>
          <w:rFonts w:ascii="Arial" w:hAnsi="Arial" w:cs="Arial"/>
          <w:b w:val="0"/>
          <w:szCs w:val="20"/>
        </w:rPr>
        <w:t xml:space="preserve"> </w:t>
      </w:r>
      <w:r w:rsidR="001A01A7" w:rsidRPr="00EB2B23">
        <w:rPr>
          <w:rFonts w:ascii="Arial" w:hAnsi="Arial" w:cs="Arial"/>
          <w:b w:val="0"/>
          <w:szCs w:val="20"/>
        </w:rPr>
        <w:t>grudnia</w:t>
      </w:r>
      <w:r w:rsidR="00274B68" w:rsidRPr="00EB2B23">
        <w:rPr>
          <w:rFonts w:ascii="Arial" w:hAnsi="Arial" w:cs="Arial"/>
          <w:b w:val="0"/>
          <w:szCs w:val="20"/>
        </w:rPr>
        <w:t xml:space="preserve"> 20</w:t>
      </w:r>
      <w:r w:rsidR="00CD44C2" w:rsidRPr="00EB2B23">
        <w:rPr>
          <w:rFonts w:ascii="Arial" w:hAnsi="Arial" w:cs="Arial"/>
          <w:b w:val="0"/>
          <w:szCs w:val="20"/>
        </w:rPr>
        <w:t>2</w:t>
      </w:r>
      <w:r w:rsidR="00FC3240">
        <w:rPr>
          <w:rFonts w:ascii="Arial" w:hAnsi="Arial" w:cs="Arial"/>
          <w:b w:val="0"/>
          <w:szCs w:val="20"/>
        </w:rPr>
        <w:t>4</w:t>
      </w:r>
      <w:r w:rsidR="006F5B4A" w:rsidRPr="00EB2B23">
        <w:rPr>
          <w:rFonts w:ascii="Arial" w:hAnsi="Arial" w:cs="Arial"/>
          <w:b w:val="0"/>
          <w:szCs w:val="20"/>
        </w:rPr>
        <w:t xml:space="preserve"> r.</w:t>
      </w:r>
    </w:p>
    <w:p w14:paraId="6C404828" w14:textId="77777777" w:rsidR="00674FA8" w:rsidRPr="00EB2B23" w:rsidRDefault="00674FA8" w:rsidP="000654D2">
      <w:pPr>
        <w:pStyle w:val="Tytu"/>
        <w:rPr>
          <w:rFonts w:ascii="Arial" w:hAnsi="Arial" w:cs="Arial"/>
          <w:sz w:val="24"/>
        </w:rPr>
      </w:pPr>
    </w:p>
    <w:p w14:paraId="0AAD524F" w14:textId="36A58319" w:rsidR="009A4746" w:rsidRPr="0002083A" w:rsidRDefault="009A4746" w:rsidP="009A4746">
      <w:pPr>
        <w:pStyle w:val="Tytu"/>
        <w:spacing w:line="276" w:lineRule="auto"/>
        <w:rPr>
          <w:rFonts w:ascii="Arial" w:hAnsi="Arial" w:cs="Arial"/>
          <w:sz w:val="24"/>
        </w:rPr>
      </w:pPr>
      <w:r w:rsidRPr="0002083A">
        <w:rPr>
          <w:rFonts w:ascii="Arial" w:hAnsi="Arial" w:cs="Arial"/>
          <w:sz w:val="24"/>
        </w:rPr>
        <w:t xml:space="preserve">OGŁOSZENIE nr </w:t>
      </w:r>
      <w:r>
        <w:rPr>
          <w:rFonts w:ascii="Arial" w:hAnsi="Arial" w:cs="Arial"/>
          <w:sz w:val="24"/>
        </w:rPr>
        <w:t>6</w:t>
      </w:r>
    </w:p>
    <w:p w14:paraId="363B5E84" w14:textId="77777777" w:rsidR="009A4746" w:rsidRPr="0002083A" w:rsidRDefault="009A4746" w:rsidP="009A4746">
      <w:pPr>
        <w:pStyle w:val="Tytu"/>
        <w:spacing w:line="276" w:lineRule="auto"/>
        <w:rPr>
          <w:rFonts w:ascii="Arial" w:hAnsi="Arial" w:cs="Arial"/>
          <w:sz w:val="24"/>
        </w:rPr>
      </w:pPr>
    </w:p>
    <w:p w14:paraId="1EA5C22D" w14:textId="69455470" w:rsidR="009A4746" w:rsidRDefault="009A4746" w:rsidP="009A4746">
      <w:pPr>
        <w:pStyle w:val="Tekstpodstawowy"/>
        <w:spacing w:line="276" w:lineRule="auto"/>
        <w:ind w:firstLine="567"/>
        <w:jc w:val="left"/>
        <w:rPr>
          <w:rFonts w:ascii="Arial" w:hAnsi="Arial" w:cs="Arial"/>
          <w:sz w:val="24"/>
        </w:rPr>
      </w:pPr>
      <w:r>
        <w:rPr>
          <w:rFonts w:ascii="Arial" w:hAnsi="Arial" w:cs="Arial"/>
          <w:sz w:val="24"/>
        </w:rPr>
        <w:t xml:space="preserve">Działając na podstawie </w:t>
      </w:r>
      <w:r w:rsidRPr="00786DC2">
        <w:rPr>
          <w:rFonts w:ascii="Arial" w:hAnsi="Arial" w:cs="Arial"/>
          <w:sz w:val="24"/>
        </w:rPr>
        <w:t>uchwał</w:t>
      </w:r>
      <w:r>
        <w:rPr>
          <w:rFonts w:ascii="Arial" w:hAnsi="Arial" w:cs="Arial"/>
          <w:sz w:val="24"/>
        </w:rPr>
        <w:t>y</w:t>
      </w:r>
      <w:r w:rsidRPr="00786DC2">
        <w:rPr>
          <w:rFonts w:ascii="Arial" w:hAnsi="Arial" w:cs="Arial"/>
          <w:sz w:val="24"/>
        </w:rPr>
        <w:t xml:space="preserve"> Nr XI/133/2011 Rady Miasta Pruszcz Gdański z</w:t>
      </w:r>
      <w:r>
        <w:rPr>
          <w:rFonts w:ascii="Arial" w:hAnsi="Arial" w:cs="Arial"/>
          <w:sz w:val="24"/>
        </w:rPr>
        <w:t> </w:t>
      </w:r>
      <w:r w:rsidRPr="00786DC2">
        <w:rPr>
          <w:rFonts w:ascii="Arial" w:hAnsi="Arial" w:cs="Arial"/>
          <w:sz w:val="24"/>
        </w:rPr>
        <w:t>dnia 7</w:t>
      </w:r>
      <w:r>
        <w:rPr>
          <w:rFonts w:ascii="Arial" w:hAnsi="Arial" w:cs="Arial"/>
          <w:sz w:val="24"/>
        </w:rPr>
        <w:t> </w:t>
      </w:r>
      <w:r w:rsidRPr="00786DC2">
        <w:rPr>
          <w:rFonts w:ascii="Arial" w:hAnsi="Arial" w:cs="Arial"/>
          <w:sz w:val="24"/>
        </w:rPr>
        <w:t>grudnia 2011 r. w sprawie określenia warunków i</w:t>
      </w:r>
      <w:r>
        <w:rPr>
          <w:rFonts w:ascii="Arial" w:hAnsi="Arial" w:cs="Arial"/>
          <w:sz w:val="24"/>
        </w:rPr>
        <w:t> </w:t>
      </w:r>
      <w:r w:rsidRPr="00786DC2">
        <w:rPr>
          <w:rFonts w:ascii="Arial" w:hAnsi="Arial" w:cs="Arial"/>
          <w:sz w:val="24"/>
        </w:rPr>
        <w:t>trybu udzielania i rozliczania dotacji służących sprzyjaniu rozwojowi sportu na terenie Miasta Pruszcz Gdański oraz kontroli ich wykorzystania</w:t>
      </w:r>
      <w:r>
        <w:rPr>
          <w:rFonts w:ascii="Arial" w:hAnsi="Arial" w:cs="Arial"/>
          <w:sz w:val="24"/>
        </w:rPr>
        <w:t xml:space="preserve">, </w:t>
      </w:r>
      <w:r w:rsidRPr="0011727C">
        <w:rPr>
          <w:rFonts w:ascii="Arial" w:hAnsi="Arial" w:cs="Arial"/>
          <w:b/>
          <w:bCs/>
          <w:sz w:val="24"/>
        </w:rPr>
        <w:t>Burmistrz Pruszcza Gdańskiego ogłasza otwarty konkurs projektów z zakresu sprzyjania rozwojowi sportu -</w:t>
      </w:r>
      <w:r w:rsidRPr="00786DC2">
        <w:rPr>
          <w:rFonts w:ascii="Arial" w:hAnsi="Arial" w:cs="Arial"/>
          <w:sz w:val="24"/>
        </w:rPr>
        <w:t xml:space="preserve"> </w:t>
      </w:r>
      <w:r w:rsidRPr="00786DC2">
        <w:rPr>
          <w:rFonts w:ascii="Arial" w:hAnsi="Arial" w:cs="Arial"/>
          <w:b/>
          <w:bCs/>
          <w:sz w:val="24"/>
        </w:rPr>
        <w:t>wspierani</w:t>
      </w:r>
      <w:r w:rsidR="00E072BF">
        <w:rPr>
          <w:rFonts w:ascii="Arial" w:hAnsi="Arial" w:cs="Arial"/>
          <w:b/>
          <w:bCs/>
          <w:sz w:val="24"/>
        </w:rPr>
        <w:t>a</w:t>
      </w:r>
      <w:r w:rsidRPr="00786DC2">
        <w:rPr>
          <w:rFonts w:ascii="Arial" w:hAnsi="Arial" w:cs="Arial"/>
          <w:b/>
          <w:bCs/>
          <w:sz w:val="24"/>
        </w:rPr>
        <w:t xml:space="preserve"> działalności klubów sportowych, realizujących zadania na rzecz rozwoju </w:t>
      </w:r>
      <w:r>
        <w:rPr>
          <w:rFonts w:ascii="Arial" w:hAnsi="Arial" w:cs="Arial"/>
          <w:b/>
          <w:bCs/>
          <w:sz w:val="24"/>
        </w:rPr>
        <w:t>judo</w:t>
      </w:r>
      <w:r w:rsidRPr="00786DC2">
        <w:rPr>
          <w:rFonts w:ascii="Arial" w:hAnsi="Arial" w:cs="Arial"/>
          <w:b/>
          <w:bCs/>
          <w:sz w:val="24"/>
        </w:rPr>
        <w:t xml:space="preserve"> na</w:t>
      </w:r>
      <w:r>
        <w:rPr>
          <w:rFonts w:ascii="Arial" w:hAnsi="Arial" w:cs="Arial"/>
          <w:b/>
          <w:bCs/>
          <w:sz w:val="24"/>
        </w:rPr>
        <w:t> </w:t>
      </w:r>
      <w:r w:rsidRPr="00786DC2">
        <w:rPr>
          <w:rFonts w:ascii="Arial" w:hAnsi="Arial" w:cs="Arial"/>
          <w:b/>
          <w:bCs/>
          <w:sz w:val="24"/>
        </w:rPr>
        <w:t>terenie Miasta Pruszcz Gdański w 2025 roku</w:t>
      </w:r>
      <w:r>
        <w:rPr>
          <w:rFonts w:ascii="Arial" w:hAnsi="Arial" w:cs="Arial"/>
          <w:sz w:val="24"/>
        </w:rPr>
        <w:t xml:space="preserve">. </w:t>
      </w:r>
    </w:p>
    <w:p w14:paraId="5816F21E" w14:textId="77777777" w:rsidR="009A4746" w:rsidRDefault="009A4746" w:rsidP="009A4746">
      <w:pPr>
        <w:pStyle w:val="Tekstpodstawowy"/>
        <w:spacing w:line="276" w:lineRule="auto"/>
        <w:jc w:val="left"/>
        <w:rPr>
          <w:rFonts w:ascii="Arial" w:hAnsi="Arial" w:cs="Arial"/>
          <w:sz w:val="24"/>
        </w:rPr>
      </w:pPr>
    </w:p>
    <w:p w14:paraId="03534477" w14:textId="77777777" w:rsidR="009A4746" w:rsidRPr="00786DC2" w:rsidRDefault="009A4746" w:rsidP="009A4746">
      <w:pPr>
        <w:pStyle w:val="Tekstpodstawowy"/>
        <w:spacing w:line="276" w:lineRule="auto"/>
        <w:jc w:val="left"/>
        <w:rPr>
          <w:rFonts w:ascii="Arial" w:hAnsi="Arial" w:cs="Arial"/>
          <w:sz w:val="24"/>
        </w:rPr>
      </w:pPr>
      <w:r>
        <w:rPr>
          <w:rFonts w:ascii="Arial" w:hAnsi="Arial" w:cs="Arial"/>
          <w:sz w:val="24"/>
        </w:rPr>
        <w:t xml:space="preserve">Wskazane zadanie </w:t>
      </w:r>
      <w:r w:rsidRPr="00786DC2">
        <w:rPr>
          <w:rFonts w:ascii="Arial" w:hAnsi="Arial" w:cs="Arial"/>
          <w:sz w:val="24"/>
        </w:rPr>
        <w:t>publiczn</w:t>
      </w:r>
      <w:r>
        <w:rPr>
          <w:rFonts w:ascii="Arial" w:hAnsi="Arial" w:cs="Arial"/>
          <w:sz w:val="24"/>
        </w:rPr>
        <w:t>e</w:t>
      </w:r>
      <w:r w:rsidRPr="00786DC2">
        <w:rPr>
          <w:rFonts w:ascii="Arial" w:hAnsi="Arial" w:cs="Arial"/>
          <w:sz w:val="24"/>
        </w:rPr>
        <w:t xml:space="preserve"> Gmina Miejska Pruszcz</w:t>
      </w:r>
      <w:r>
        <w:rPr>
          <w:rFonts w:ascii="Arial" w:hAnsi="Arial" w:cs="Arial"/>
          <w:sz w:val="24"/>
        </w:rPr>
        <w:t xml:space="preserve"> </w:t>
      </w:r>
      <w:r w:rsidRPr="00786DC2">
        <w:rPr>
          <w:rFonts w:ascii="Arial" w:hAnsi="Arial" w:cs="Arial"/>
          <w:sz w:val="24"/>
        </w:rPr>
        <w:t>Gdański zamierza osiągnąć poprzez:</w:t>
      </w:r>
    </w:p>
    <w:p w14:paraId="2C763B5C"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poprawę warunków uprawiania sportu na terenie Miasta Pruszcz Gdański;</w:t>
      </w:r>
    </w:p>
    <w:p w14:paraId="4ECFFFC1"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zwiększenie dostępności mieszkańców Miasta Pruszcz Gdański do działalności sportowej;</w:t>
      </w:r>
    </w:p>
    <w:p w14:paraId="1C937CF6"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popularyzację uprawiania sportu dla podnoszenia sprawności fizycznej;</w:t>
      </w:r>
    </w:p>
    <w:p w14:paraId="612DA7C8"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propagowanie zdrowego stylu życia;</w:t>
      </w:r>
    </w:p>
    <w:p w14:paraId="2F8A8943"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 xml:space="preserve">poprawę kondycji fizycznej i psychicznej, rozwój stosunków społecznych </w:t>
      </w:r>
      <w:r>
        <w:rPr>
          <w:rFonts w:ascii="Arial" w:hAnsi="Arial" w:cs="Arial"/>
        </w:rPr>
        <w:t xml:space="preserve">                     </w:t>
      </w:r>
      <w:r w:rsidRPr="0002083A">
        <w:rPr>
          <w:rFonts w:ascii="Arial" w:hAnsi="Arial" w:cs="Arial"/>
        </w:rPr>
        <w:t>lub osiągnięcie wyników sportowych na wszelkich poziomach;</w:t>
      </w:r>
    </w:p>
    <w:p w14:paraId="70C08E80"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zaspokajanie potrzeb mieszkańców Miasta Pruszcz Gdański poprzez integrację społeczną;</w:t>
      </w:r>
    </w:p>
    <w:p w14:paraId="2627C96D"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pobudzanie kreatywności i wpływ na rozwój sportu na terenie Miasta Pruszcz Gdański;</w:t>
      </w:r>
    </w:p>
    <w:p w14:paraId="5F671710" w14:textId="77777777" w:rsidR="009A4746" w:rsidRPr="0002083A" w:rsidRDefault="009A4746" w:rsidP="009A4746">
      <w:pPr>
        <w:numPr>
          <w:ilvl w:val="1"/>
          <w:numId w:val="38"/>
        </w:numPr>
        <w:tabs>
          <w:tab w:val="clear" w:pos="360"/>
        </w:tabs>
        <w:spacing w:line="276" w:lineRule="auto"/>
        <w:ind w:left="426" w:hanging="284"/>
        <w:rPr>
          <w:rFonts w:ascii="Arial" w:hAnsi="Arial" w:cs="Arial"/>
        </w:rPr>
      </w:pPr>
      <w:r w:rsidRPr="0002083A">
        <w:rPr>
          <w:rFonts w:ascii="Arial" w:hAnsi="Arial" w:cs="Arial"/>
        </w:rPr>
        <w:t>kreowanie pozytywnego wizerunku Miasta Pruszcz Gdański</w:t>
      </w:r>
      <w:r>
        <w:rPr>
          <w:rFonts w:ascii="Arial" w:hAnsi="Arial" w:cs="Arial"/>
        </w:rPr>
        <w:t>.</w:t>
      </w:r>
    </w:p>
    <w:p w14:paraId="10ECB10F" w14:textId="77777777" w:rsidR="009A4746" w:rsidRPr="0002083A" w:rsidRDefault="009A4746" w:rsidP="009A4746">
      <w:pPr>
        <w:pStyle w:val="Tekstpodstawowy"/>
        <w:spacing w:line="276" w:lineRule="auto"/>
        <w:ind w:left="3540" w:firstLine="708"/>
        <w:rPr>
          <w:rFonts w:ascii="Arial" w:hAnsi="Arial" w:cs="Arial"/>
          <w:sz w:val="24"/>
        </w:rPr>
      </w:pPr>
    </w:p>
    <w:p w14:paraId="635143AB" w14:textId="77777777" w:rsidR="009A4746" w:rsidRPr="0002083A" w:rsidRDefault="009A4746" w:rsidP="009A4746">
      <w:pPr>
        <w:numPr>
          <w:ilvl w:val="0"/>
          <w:numId w:val="2"/>
        </w:numPr>
        <w:spacing w:line="360" w:lineRule="auto"/>
        <w:jc w:val="both"/>
        <w:rPr>
          <w:rFonts w:ascii="Arial" w:hAnsi="Arial" w:cs="Arial"/>
          <w:b/>
        </w:rPr>
      </w:pPr>
      <w:r w:rsidRPr="0002083A">
        <w:rPr>
          <w:rFonts w:ascii="Arial" w:hAnsi="Arial" w:cs="Arial"/>
          <w:b/>
        </w:rPr>
        <w:t>Rodzaj zadania</w:t>
      </w:r>
      <w:r w:rsidRPr="0094186E">
        <w:rPr>
          <w:rFonts w:ascii="Arial" w:hAnsi="Arial" w:cs="Arial"/>
          <w:b/>
        </w:rPr>
        <w:t xml:space="preserve"> </w:t>
      </w:r>
      <w:r>
        <w:rPr>
          <w:rFonts w:ascii="Arial" w:hAnsi="Arial" w:cs="Arial"/>
          <w:b/>
        </w:rPr>
        <w:t>i w</w:t>
      </w:r>
      <w:r w:rsidRPr="0002083A">
        <w:rPr>
          <w:rFonts w:ascii="Arial" w:hAnsi="Arial" w:cs="Arial"/>
          <w:b/>
        </w:rPr>
        <w:t xml:space="preserve">ysokość środków przeznaczonych na wsparcie projektu </w:t>
      </w:r>
    </w:p>
    <w:p w14:paraId="3F9DF24E" w14:textId="27609AB6" w:rsidR="009A4746" w:rsidRDefault="009A4746" w:rsidP="009A4746">
      <w:pPr>
        <w:spacing w:line="276" w:lineRule="auto"/>
        <w:rPr>
          <w:rFonts w:ascii="Arial" w:hAnsi="Arial" w:cs="Arial"/>
        </w:rPr>
      </w:pPr>
      <w:r>
        <w:rPr>
          <w:rFonts w:ascii="Arial" w:hAnsi="Arial" w:cs="Arial"/>
        </w:rPr>
        <w:t>Na realizację zadania publicznego z zakresu sprzyjania rozwojowi sportu pn: „</w:t>
      </w:r>
      <w:r w:rsidRPr="00786DC2">
        <w:rPr>
          <w:rFonts w:ascii="Arial" w:hAnsi="Arial" w:cs="Arial"/>
        </w:rPr>
        <w:t xml:space="preserve">Wspieranie działalności klubów sportowych, realizujących zadania na rzecz rozwoju </w:t>
      </w:r>
      <w:r>
        <w:rPr>
          <w:rFonts w:ascii="Arial" w:hAnsi="Arial" w:cs="Arial"/>
        </w:rPr>
        <w:t>judo</w:t>
      </w:r>
      <w:r w:rsidRPr="00786DC2">
        <w:rPr>
          <w:rFonts w:ascii="Arial" w:hAnsi="Arial" w:cs="Arial"/>
        </w:rPr>
        <w:t xml:space="preserve"> na terenie Miasta Pruszcz Gdański w 2025 roku</w:t>
      </w:r>
      <w:r>
        <w:rPr>
          <w:rFonts w:ascii="Arial" w:hAnsi="Arial" w:cs="Arial"/>
        </w:rPr>
        <w:t xml:space="preserve">” przeznaczono kwotę: </w:t>
      </w:r>
    </w:p>
    <w:p w14:paraId="2965657E" w14:textId="401C0B96" w:rsidR="009A4746" w:rsidRPr="0094186E" w:rsidRDefault="009A4746" w:rsidP="009A4746">
      <w:pPr>
        <w:spacing w:line="276" w:lineRule="auto"/>
        <w:rPr>
          <w:rFonts w:ascii="Arial" w:hAnsi="Arial" w:cs="Arial"/>
          <w:b/>
          <w:highlight w:val="yellow"/>
        </w:rPr>
      </w:pPr>
      <w:r w:rsidRPr="0094186E">
        <w:rPr>
          <w:rFonts w:ascii="Arial" w:hAnsi="Arial" w:cs="Arial"/>
          <w:b/>
        </w:rPr>
        <w:t>20 000,00 zł</w:t>
      </w:r>
      <w:r>
        <w:rPr>
          <w:rFonts w:ascii="Arial" w:hAnsi="Arial" w:cs="Arial"/>
          <w:b/>
        </w:rPr>
        <w:t>.</w:t>
      </w:r>
    </w:p>
    <w:p w14:paraId="31F34D5E" w14:textId="77777777" w:rsidR="009A4746" w:rsidRPr="0002083A" w:rsidRDefault="009A4746" w:rsidP="009A4746">
      <w:pPr>
        <w:spacing w:line="276" w:lineRule="auto"/>
        <w:jc w:val="both"/>
        <w:rPr>
          <w:rFonts w:ascii="Arial" w:hAnsi="Arial" w:cs="Arial"/>
        </w:rPr>
      </w:pPr>
    </w:p>
    <w:p w14:paraId="5DEBEAA2" w14:textId="77777777" w:rsidR="009A4746" w:rsidRPr="0002083A" w:rsidRDefault="009A4746" w:rsidP="009A4746">
      <w:pPr>
        <w:numPr>
          <w:ilvl w:val="0"/>
          <w:numId w:val="2"/>
        </w:numPr>
        <w:spacing w:line="360" w:lineRule="auto"/>
        <w:jc w:val="both"/>
        <w:rPr>
          <w:rFonts w:ascii="Arial" w:hAnsi="Arial" w:cs="Arial"/>
          <w:b/>
        </w:rPr>
      </w:pPr>
      <w:r w:rsidRPr="0002083A">
        <w:rPr>
          <w:rFonts w:ascii="Arial" w:hAnsi="Arial" w:cs="Arial"/>
          <w:b/>
        </w:rPr>
        <w:t xml:space="preserve"> Termin i warunki realizacji projektu</w:t>
      </w:r>
    </w:p>
    <w:p w14:paraId="3E9540BD" w14:textId="77777777" w:rsidR="009A4746" w:rsidRPr="0002083A" w:rsidRDefault="009A4746" w:rsidP="009A4746">
      <w:pPr>
        <w:numPr>
          <w:ilvl w:val="1"/>
          <w:numId w:val="30"/>
        </w:numPr>
        <w:tabs>
          <w:tab w:val="clear" w:pos="360"/>
        </w:tabs>
        <w:spacing w:line="276" w:lineRule="auto"/>
        <w:ind w:left="426" w:hanging="426"/>
        <w:rPr>
          <w:rFonts w:ascii="Arial" w:hAnsi="Arial" w:cs="Arial"/>
        </w:rPr>
      </w:pPr>
      <w:r w:rsidRPr="0002083A">
        <w:rPr>
          <w:rFonts w:ascii="Arial" w:hAnsi="Arial" w:cs="Arial"/>
        </w:rPr>
        <w:t>Warunkiem realizacji projektu jest zawarcie umowy o udzielenie dotacji, zgodnie                        z dyspozycją art. 221 ust. 3 ustawy o finansach publicznych.</w:t>
      </w:r>
    </w:p>
    <w:p w14:paraId="7EE15E1C" w14:textId="77777777" w:rsidR="009A4746" w:rsidRPr="00ED2E2B" w:rsidRDefault="009A4746" w:rsidP="009A4746">
      <w:pPr>
        <w:numPr>
          <w:ilvl w:val="0"/>
          <w:numId w:val="30"/>
        </w:numPr>
        <w:tabs>
          <w:tab w:val="clear" w:pos="1080"/>
        </w:tabs>
        <w:spacing w:line="276" w:lineRule="auto"/>
        <w:ind w:left="426" w:hanging="426"/>
        <w:rPr>
          <w:rFonts w:ascii="Arial" w:hAnsi="Arial" w:cs="Arial"/>
          <w:bCs/>
        </w:rPr>
      </w:pPr>
      <w:r w:rsidRPr="0002083A">
        <w:rPr>
          <w:rFonts w:ascii="Arial" w:hAnsi="Arial" w:cs="Arial"/>
          <w:color w:val="000000"/>
        </w:rPr>
        <w:t>Zadanie powinno być wykonane z najwyższą starannością zgodnie z zawartą umową o wsparcie realizacji zadania oraz obowiązującymi standardami</w:t>
      </w:r>
      <w:r w:rsidRPr="0002083A">
        <w:rPr>
          <w:rFonts w:ascii="Arial" w:hAnsi="Arial" w:cs="Arial"/>
        </w:rPr>
        <w:t xml:space="preserve">, </w:t>
      </w:r>
      <w:r w:rsidRPr="00ED2E2B">
        <w:rPr>
          <w:rFonts w:ascii="Arial" w:hAnsi="Arial" w:cs="Arial"/>
          <w:bCs/>
        </w:rPr>
        <w:t>z uwzględnieniem zasad organizowania zajęć sportowych w okresie</w:t>
      </w:r>
      <w:r w:rsidRPr="0002083A">
        <w:rPr>
          <w:rFonts w:ascii="Arial" w:hAnsi="Arial" w:cs="Arial"/>
          <w:b/>
        </w:rPr>
        <w:t xml:space="preserve"> </w:t>
      </w:r>
      <w:r w:rsidRPr="00ED2E2B">
        <w:rPr>
          <w:rFonts w:ascii="Arial" w:hAnsi="Arial" w:cs="Arial"/>
          <w:bCs/>
        </w:rPr>
        <w:t>epidemii, w</w:t>
      </w:r>
      <w:r>
        <w:rPr>
          <w:rFonts w:ascii="Arial" w:hAnsi="Arial" w:cs="Arial"/>
          <w:bCs/>
        </w:rPr>
        <w:t> </w:t>
      </w:r>
      <w:r w:rsidRPr="00ED2E2B">
        <w:rPr>
          <w:rFonts w:ascii="Arial" w:hAnsi="Arial" w:cs="Arial"/>
          <w:bCs/>
        </w:rPr>
        <w:t>związku z przepisami prawa oraz wytycznymi w tym zakresie</w:t>
      </w:r>
      <w:bookmarkStart w:id="0" w:name="_Hlk121316553"/>
      <w:r w:rsidRPr="00ED2E2B">
        <w:rPr>
          <w:rFonts w:ascii="Arial" w:hAnsi="Arial" w:cs="Arial"/>
          <w:bCs/>
        </w:rPr>
        <w:t>, w przypadku ich</w:t>
      </w:r>
      <w:r>
        <w:rPr>
          <w:rFonts w:ascii="Arial" w:hAnsi="Arial" w:cs="Arial"/>
          <w:bCs/>
        </w:rPr>
        <w:t> </w:t>
      </w:r>
      <w:r w:rsidRPr="00ED2E2B">
        <w:rPr>
          <w:rFonts w:ascii="Arial" w:hAnsi="Arial" w:cs="Arial"/>
          <w:bCs/>
        </w:rPr>
        <w:t>wprowadzenia;</w:t>
      </w:r>
    </w:p>
    <w:bookmarkEnd w:id="0"/>
    <w:p w14:paraId="26E45501" w14:textId="77777777" w:rsidR="009A4746" w:rsidRPr="0002083A" w:rsidRDefault="009A4746" w:rsidP="009A4746">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lastRenderedPageBreak/>
        <w:t>Oferent powinien dysponować kadrą i odpowiednim zapleczem oraz zapewnić bezpieczne i higieniczne warunki realizacji zadania;</w:t>
      </w:r>
    </w:p>
    <w:p w14:paraId="209DD285" w14:textId="77777777" w:rsidR="009A4746" w:rsidRPr="0002083A" w:rsidRDefault="009A4746" w:rsidP="009A4746">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t>Bezpośrednimi beneficjentami zadania powinni być mieszkańcy Pruszcza Gdańskiego;</w:t>
      </w:r>
    </w:p>
    <w:p w14:paraId="61A1F2E9" w14:textId="6DDE4B10"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O udzielenie dotacji na realizację projektu mogą ubiegać się kluby sportowe mające siedzibę i działające przynajmniej od dwóch lat na terenie Miasta Pruszcz Gdański, nienależące do sektora finansów publicznych i niedziałające w celu osiągnięcia zysku, </w:t>
      </w:r>
      <w:r w:rsidRPr="00285B86">
        <w:rPr>
          <w:rFonts w:ascii="Arial" w:hAnsi="Arial" w:cs="Arial"/>
          <w:u w:val="single"/>
        </w:rPr>
        <w:t xml:space="preserve">prowadzące szkolenie sportowe z zakresu </w:t>
      </w:r>
      <w:r w:rsidR="00F219A4">
        <w:rPr>
          <w:rFonts w:ascii="Arial" w:hAnsi="Arial" w:cs="Arial"/>
          <w:u w:val="single"/>
        </w:rPr>
        <w:t>judo</w:t>
      </w:r>
      <w:r w:rsidRPr="0002083A">
        <w:rPr>
          <w:rFonts w:ascii="Arial" w:hAnsi="Arial" w:cs="Arial"/>
          <w:color w:val="FF0000"/>
        </w:rPr>
        <w:t xml:space="preserve"> </w:t>
      </w:r>
      <w:r w:rsidRPr="0002083A">
        <w:rPr>
          <w:rFonts w:ascii="Arial" w:hAnsi="Arial" w:cs="Arial"/>
        </w:rPr>
        <w:t>w różnych kategoriach wiekowych.</w:t>
      </w:r>
    </w:p>
    <w:p w14:paraId="1CF0B022" w14:textId="77777777" w:rsidR="009A4746" w:rsidRPr="0002083A" w:rsidRDefault="009A4746" w:rsidP="009A4746">
      <w:pPr>
        <w:numPr>
          <w:ilvl w:val="0"/>
          <w:numId w:val="30"/>
        </w:numPr>
        <w:tabs>
          <w:tab w:val="clear" w:pos="1080"/>
        </w:tabs>
        <w:spacing w:line="276" w:lineRule="auto"/>
        <w:ind w:left="426" w:hanging="426"/>
        <w:jc w:val="both"/>
        <w:rPr>
          <w:rFonts w:ascii="Arial" w:hAnsi="Arial" w:cs="Arial"/>
        </w:rPr>
      </w:pPr>
      <w:r w:rsidRPr="0002083A">
        <w:rPr>
          <w:rFonts w:ascii="Arial" w:hAnsi="Arial" w:cs="Arial"/>
        </w:rPr>
        <w:t>Dotacja może być przeznaczona w szczególności na dofinansowanie:</w:t>
      </w:r>
    </w:p>
    <w:p w14:paraId="58A1D9DF" w14:textId="77777777" w:rsidR="009A4746" w:rsidRPr="0002083A" w:rsidRDefault="009A4746" w:rsidP="009A4746">
      <w:pPr>
        <w:numPr>
          <w:ilvl w:val="0"/>
          <w:numId w:val="28"/>
        </w:numPr>
        <w:spacing w:line="276" w:lineRule="auto"/>
        <w:rPr>
          <w:rFonts w:ascii="Arial" w:hAnsi="Arial" w:cs="Arial"/>
        </w:rPr>
      </w:pPr>
      <w:r w:rsidRPr="0002083A">
        <w:rPr>
          <w:rFonts w:ascii="Arial" w:hAnsi="Arial" w:cs="Arial"/>
        </w:rPr>
        <w:t>realizacji programów szkolenia sportowego oraz aktywizacji sportowo-rekreacyjnej dzieci i młodzieży, będących mieszkańcami Pruszcza Gdańskiego,</w:t>
      </w:r>
    </w:p>
    <w:p w14:paraId="543031D4" w14:textId="77777777" w:rsidR="009A4746" w:rsidRPr="0002083A" w:rsidRDefault="009A4746" w:rsidP="009A4746">
      <w:pPr>
        <w:numPr>
          <w:ilvl w:val="0"/>
          <w:numId w:val="28"/>
        </w:numPr>
        <w:spacing w:line="276" w:lineRule="auto"/>
        <w:jc w:val="both"/>
        <w:rPr>
          <w:rFonts w:ascii="Arial" w:hAnsi="Arial" w:cs="Arial"/>
        </w:rPr>
      </w:pPr>
      <w:r w:rsidRPr="0002083A">
        <w:rPr>
          <w:rFonts w:ascii="Arial" w:hAnsi="Arial" w:cs="Arial"/>
        </w:rPr>
        <w:t>zakupu sprzętu sportowego,</w:t>
      </w:r>
    </w:p>
    <w:p w14:paraId="57F4687B" w14:textId="77777777" w:rsidR="009A4746" w:rsidRPr="0002083A" w:rsidRDefault="009A4746" w:rsidP="009A4746">
      <w:pPr>
        <w:numPr>
          <w:ilvl w:val="0"/>
          <w:numId w:val="28"/>
        </w:numPr>
        <w:spacing w:line="276" w:lineRule="auto"/>
        <w:rPr>
          <w:rFonts w:ascii="Arial" w:hAnsi="Arial" w:cs="Arial"/>
        </w:rPr>
      </w:pPr>
      <w:r w:rsidRPr="0002083A">
        <w:rPr>
          <w:rFonts w:ascii="Arial" w:hAnsi="Arial" w:cs="Arial"/>
        </w:rPr>
        <w:t>pokrycia kosztów organizowania zawodów sportowych lub uczestnictwa w takich zawodach,</w:t>
      </w:r>
    </w:p>
    <w:p w14:paraId="5659280D" w14:textId="77777777" w:rsidR="009A4746" w:rsidRPr="0002083A" w:rsidRDefault="009A4746" w:rsidP="009A4746">
      <w:pPr>
        <w:numPr>
          <w:ilvl w:val="0"/>
          <w:numId w:val="28"/>
        </w:numPr>
        <w:spacing w:line="276" w:lineRule="auto"/>
        <w:rPr>
          <w:rFonts w:ascii="Arial" w:hAnsi="Arial" w:cs="Arial"/>
        </w:rPr>
      </w:pPr>
      <w:r w:rsidRPr="0002083A">
        <w:rPr>
          <w:rFonts w:ascii="Arial" w:hAnsi="Arial" w:cs="Arial"/>
        </w:rPr>
        <w:t>pokrycia kosztów korzystania z obiektów sportowych dla celów szkolenia sportowego wyłącznie na terenie Miasta Pruszcz Gdański,</w:t>
      </w:r>
    </w:p>
    <w:p w14:paraId="35624DBF" w14:textId="77777777" w:rsidR="009A4746" w:rsidRPr="0002083A" w:rsidRDefault="009A4746" w:rsidP="009A4746">
      <w:pPr>
        <w:numPr>
          <w:ilvl w:val="0"/>
          <w:numId w:val="28"/>
        </w:numPr>
        <w:spacing w:line="276" w:lineRule="auto"/>
        <w:jc w:val="both"/>
        <w:rPr>
          <w:rFonts w:ascii="Arial" w:hAnsi="Arial" w:cs="Arial"/>
        </w:rPr>
      </w:pPr>
      <w:r w:rsidRPr="0002083A">
        <w:rPr>
          <w:rFonts w:ascii="Arial" w:hAnsi="Arial" w:cs="Arial"/>
        </w:rPr>
        <w:t>wynagrodzenia kadry szkoleniowej.</w:t>
      </w:r>
    </w:p>
    <w:p w14:paraId="174D55C1"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Z dotacji nie mogą być finansowane lub dofinansowane w szczególności wydatki z tytułu:</w:t>
      </w:r>
    </w:p>
    <w:p w14:paraId="0CDF9DE4" w14:textId="77777777" w:rsidR="009A4746" w:rsidRPr="0002083A" w:rsidRDefault="009A4746" w:rsidP="009A4746">
      <w:pPr>
        <w:numPr>
          <w:ilvl w:val="2"/>
          <w:numId w:val="28"/>
        </w:numPr>
        <w:spacing w:line="276" w:lineRule="auto"/>
        <w:ind w:hanging="294"/>
        <w:jc w:val="both"/>
        <w:rPr>
          <w:rFonts w:ascii="Arial" w:hAnsi="Arial" w:cs="Arial"/>
        </w:rPr>
      </w:pPr>
      <w:r w:rsidRPr="0002083A">
        <w:rPr>
          <w:rFonts w:ascii="Arial" w:hAnsi="Arial" w:cs="Arial"/>
        </w:rPr>
        <w:t>transferu zawodnika z innego klubu sportowego,</w:t>
      </w:r>
    </w:p>
    <w:p w14:paraId="79B8DFF5" w14:textId="77777777" w:rsidR="009A4746" w:rsidRPr="0002083A" w:rsidRDefault="009A4746" w:rsidP="009A4746">
      <w:pPr>
        <w:numPr>
          <w:ilvl w:val="2"/>
          <w:numId w:val="28"/>
        </w:numPr>
        <w:spacing w:line="276" w:lineRule="auto"/>
        <w:ind w:hanging="294"/>
        <w:rPr>
          <w:rFonts w:ascii="Arial" w:hAnsi="Arial" w:cs="Arial"/>
        </w:rPr>
      </w:pPr>
      <w:r w:rsidRPr="0002083A">
        <w:rPr>
          <w:rFonts w:ascii="Arial" w:hAnsi="Arial" w:cs="Arial"/>
        </w:rPr>
        <w:t>zapłaty kar, mandatów i innych opłat sankcyjnych nałożonych na beneficjenta                lub osoby w nim zrzeszone,</w:t>
      </w:r>
    </w:p>
    <w:p w14:paraId="4474B9AF" w14:textId="77777777" w:rsidR="009A4746" w:rsidRPr="0002083A" w:rsidRDefault="009A4746" w:rsidP="009A4746">
      <w:pPr>
        <w:numPr>
          <w:ilvl w:val="2"/>
          <w:numId w:val="28"/>
        </w:numPr>
        <w:spacing w:line="276" w:lineRule="auto"/>
        <w:ind w:hanging="294"/>
        <w:rPr>
          <w:rFonts w:ascii="Arial" w:hAnsi="Arial" w:cs="Arial"/>
        </w:rPr>
      </w:pPr>
      <w:r w:rsidRPr="0002083A">
        <w:rPr>
          <w:rFonts w:ascii="Arial" w:hAnsi="Arial" w:cs="Arial"/>
        </w:rPr>
        <w:t>zobowiązań beneficjenta z zaciągniętej pożyczki, kredytu lub wykupu papierów wartościowych, oraz kosztów obsługi zadłużenia,</w:t>
      </w:r>
    </w:p>
    <w:p w14:paraId="4D0435D5" w14:textId="77777777" w:rsidR="009A4746" w:rsidRPr="0002083A" w:rsidRDefault="009A4746" w:rsidP="009A4746">
      <w:pPr>
        <w:numPr>
          <w:ilvl w:val="2"/>
          <w:numId w:val="28"/>
        </w:numPr>
        <w:spacing w:line="276" w:lineRule="auto"/>
        <w:ind w:hanging="294"/>
        <w:jc w:val="both"/>
        <w:rPr>
          <w:rFonts w:ascii="Arial" w:hAnsi="Arial" w:cs="Arial"/>
        </w:rPr>
      </w:pPr>
      <w:r w:rsidRPr="0002083A">
        <w:rPr>
          <w:rFonts w:ascii="Arial" w:hAnsi="Arial" w:cs="Arial"/>
        </w:rPr>
        <w:t>opłat i prowizji bankowych,</w:t>
      </w:r>
    </w:p>
    <w:p w14:paraId="3591FC41" w14:textId="77777777" w:rsidR="009A4746" w:rsidRPr="0002083A" w:rsidRDefault="009A4746" w:rsidP="009A4746">
      <w:pPr>
        <w:numPr>
          <w:ilvl w:val="2"/>
          <w:numId w:val="28"/>
        </w:numPr>
        <w:spacing w:line="276" w:lineRule="auto"/>
        <w:ind w:hanging="294"/>
        <w:jc w:val="both"/>
        <w:rPr>
          <w:rFonts w:ascii="Arial" w:hAnsi="Arial" w:cs="Arial"/>
        </w:rPr>
      </w:pPr>
      <w:r w:rsidRPr="0002083A">
        <w:rPr>
          <w:rFonts w:ascii="Arial" w:hAnsi="Arial" w:cs="Arial"/>
        </w:rPr>
        <w:t>prowadzenia obsługi księgowej,</w:t>
      </w:r>
    </w:p>
    <w:p w14:paraId="3C871537" w14:textId="77777777" w:rsidR="009A4746" w:rsidRPr="0002083A" w:rsidRDefault="009A4746" w:rsidP="009A4746">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pokrycia kosztów korzystania z obiektów sportowych dla celów szkolenia sportowego poza terenem Miasta Pruszcz Gdański,</w:t>
      </w:r>
    </w:p>
    <w:p w14:paraId="2545C363" w14:textId="77777777" w:rsidR="009A4746" w:rsidRPr="0002083A" w:rsidRDefault="009A4746" w:rsidP="009A4746">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wszelkich kosztów zarządu i administracji oraz wszelkich kosztów o charakterze ogólnym dotyczących m.in. utrzymania biur, wyposażenia i materiałów, opłat telekomunikacyjnych itp.</w:t>
      </w:r>
    </w:p>
    <w:p w14:paraId="00656FBB"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bookmarkStart w:id="1" w:name="_Hlk121316594"/>
      <w:r w:rsidRPr="0002083A">
        <w:rPr>
          <w:rFonts w:ascii="Arial" w:hAnsi="Arial" w:cs="Arial"/>
        </w:rPr>
        <w:t xml:space="preserve">Beneficjent, w ramach udzielonej dotacji, zobowiązany jest do przeprowadzenia co najmniej dwóch wydarzeń sportowych na terenie Miasta Pruszcz Gdański, popularyzujących uprawianie sportu wśród jego mieszkańców, w tym jednego wydarzenia podczas obchodów „Dni Pruszcza Gdańskiego”, a także uczestniczenia, jako reprezentacja Miasta, w </w:t>
      </w:r>
      <w:r>
        <w:rPr>
          <w:rFonts w:ascii="Arial" w:hAnsi="Arial" w:cs="Arial"/>
        </w:rPr>
        <w:t xml:space="preserve">Mistrzostwach Powiatu w danej dyscyplinie sportu, </w:t>
      </w:r>
      <w:r w:rsidRPr="0002083A">
        <w:rPr>
          <w:rFonts w:ascii="Arial" w:hAnsi="Arial" w:cs="Arial"/>
        </w:rPr>
        <w:t xml:space="preserve">organizowanych przez Starostwo Powiatowe w Pruszczu Gdańskim. </w:t>
      </w:r>
    </w:p>
    <w:bookmarkEnd w:id="1"/>
    <w:p w14:paraId="4E7C0657"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Kwota przeznaczona na realizację projektu może ulec zmniejszeniu w przypadku stwierdzenia, że zadanie można zrealizować mniejszym kosztem lub zaistnieje konieczność zmniejszenia budżetu Gminy Miejskiej Pruszcz Gdański w części przeznaczonej na realizację zadania z ważnych przyczyn, niemożliwych do przewidzenia w dniu ogłoszenia konkursu.</w:t>
      </w:r>
    </w:p>
    <w:p w14:paraId="070C144C"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lastRenderedPageBreak/>
        <w:t>Przyznana dotacja przekazana zostanie w transzach, w terminach i wysokościach określonych w umowie na rachunek bankowy beneficjenta.</w:t>
      </w:r>
    </w:p>
    <w:p w14:paraId="75735D8E"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założenia odrębnego rachunku bankowego przeznaczonego wyłącznie do obsługi projektu objętego niniejszym konkursem.</w:t>
      </w:r>
    </w:p>
    <w:p w14:paraId="65D90865"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prowadzenia wyodrębnionej dokumentacji finansowo-księgowej i ewidencji księgowej projektu.</w:t>
      </w:r>
    </w:p>
    <w:p w14:paraId="5223F59D"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Szczegółowe przedsięwzięcia zawarte w projekcie muszą być realizowane w formach zapewniających ich najwyższą skuteczność.</w:t>
      </w:r>
    </w:p>
    <w:p w14:paraId="48926997"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Z wykorzystanej dotacji beneficjent rozlicza się na formularzu przyjętym w załączniku nr 2 do Regulaminu określającego warunki i tryb udzielania i rozliczania dotacji służących sprzyjaniu rozwojowi sportu na terenie Miasta Pruszcz Gdański oraz kontroli ich wykorzystania, stanowiącego załącznik </w:t>
      </w:r>
      <w:r>
        <w:rPr>
          <w:rFonts w:ascii="Arial" w:hAnsi="Arial" w:cs="Arial"/>
        </w:rPr>
        <w:t xml:space="preserve">                      </w:t>
      </w:r>
      <w:r w:rsidRPr="0002083A">
        <w:rPr>
          <w:rFonts w:ascii="Arial" w:hAnsi="Arial" w:cs="Arial"/>
        </w:rPr>
        <w:t xml:space="preserve">do uchwały Nr XI/133/2011 Rady Miasta Pruszcz Gdański z dnia 7 grudnia 2011 r. w sprawie określenia warunków i trybu udzielania i rozliczania dotacji służących sprzyjaniu rozwojowi sportu na terenie Miasta Pruszcz Gdański oraz kontroli </w:t>
      </w:r>
      <w:r>
        <w:rPr>
          <w:rFonts w:ascii="Arial" w:hAnsi="Arial" w:cs="Arial"/>
        </w:rPr>
        <w:t xml:space="preserve">                </w:t>
      </w:r>
      <w:r w:rsidRPr="0002083A">
        <w:rPr>
          <w:rFonts w:ascii="Arial" w:hAnsi="Arial" w:cs="Arial"/>
        </w:rPr>
        <w:t>ich wykorzystania.</w:t>
      </w:r>
    </w:p>
    <w:p w14:paraId="33E9B2BA" w14:textId="77777777" w:rsidR="009A4746" w:rsidRPr="0002083A" w:rsidRDefault="009A4746" w:rsidP="009A4746">
      <w:pPr>
        <w:numPr>
          <w:ilvl w:val="0"/>
          <w:numId w:val="30"/>
        </w:numPr>
        <w:tabs>
          <w:tab w:val="clear" w:pos="1080"/>
        </w:tabs>
        <w:spacing w:line="276" w:lineRule="auto"/>
        <w:ind w:left="426" w:hanging="426"/>
        <w:rPr>
          <w:rFonts w:ascii="Arial" w:hAnsi="Arial" w:cs="Arial"/>
        </w:rPr>
      </w:pPr>
      <w:r w:rsidRPr="0002083A">
        <w:rPr>
          <w:rFonts w:ascii="Arial" w:hAnsi="Arial" w:cs="Arial"/>
        </w:rPr>
        <w:t>Przedmiotem rozliczenia dotacji nie mogą być wydatki beneficjenta wykraczające poza terminy realizacji projektu określone w umowie (UWAGA: za moment faktycznego poniesienia wydatków należy rozumieć moment, w którym doszło do rzeczywistego wydatkowania środków pieniężnych, czyli dokonanie zapłaty).</w:t>
      </w:r>
    </w:p>
    <w:p w14:paraId="277A607D" w14:textId="77777777" w:rsidR="009A4746" w:rsidRPr="0002083A" w:rsidRDefault="009A4746" w:rsidP="009A4746">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wykorzystania na realizację projektu tylko części przekazanej dotacji, niewykorzystane środki finansowe należy zwrócić wraz z odsetkami w wysokości określonej jak dla zaległości podatkowych, zgodnie z art. 251 i 252 ustawy o finansach publicznych.</w:t>
      </w:r>
    </w:p>
    <w:p w14:paraId="1CD469DD" w14:textId="77777777" w:rsidR="009A4746" w:rsidRPr="0002083A" w:rsidRDefault="009A4746" w:rsidP="009A4746">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Burmistrz poprzez upoważnionych pracowników Urzędu Miasta Pruszcz Gdański może kontrolować realizację projektu, w szczególności:</w:t>
      </w:r>
    </w:p>
    <w:p w14:paraId="1BEDFD95" w14:textId="77777777" w:rsidR="009A4746" w:rsidRPr="0002083A" w:rsidRDefault="009A4746" w:rsidP="009A4746">
      <w:pPr>
        <w:numPr>
          <w:ilvl w:val="0"/>
          <w:numId w:val="34"/>
        </w:numPr>
        <w:spacing w:line="276" w:lineRule="auto"/>
        <w:rPr>
          <w:rFonts w:ascii="Arial" w:hAnsi="Arial" w:cs="Arial"/>
        </w:rPr>
      </w:pPr>
      <w:r w:rsidRPr="0002083A">
        <w:rPr>
          <w:rFonts w:ascii="Arial" w:hAnsi="Arial" w:cs="Arial"/>
        </w:rPr>
        <w:t>stan realizacji projektu,</w:t>
      </w:r>
    </w:p>
    <w:p w14:paraId="1425FCBF" w14:textId="77777777" w:rsidR="009A4746" w:rsidRPr="0002083A" w:rsidRDefault="009A4746" w:rsidP="009A4746">
      <w:pPr>
        <w:numPr>
          <w:ilvl w:val="0"/>
          <w:numId w:val="34"/>
        </w:numPr>
        <w:spacing w:line="276" w:lineRule="auto"/>
        <w:rPr>
          <w:rFonts w:ascii="Arial" w:hAnsi="Arial" w:cs="Arial"/>
        </w:rPr>
      </w:pPr>
      <w:r w:rsidRPr="0002083A">
        <w:rPr>
          <w:rFonts w:ascii="Arial" w:hAnsi="Arial" w:cs="Arial"/>
        </w:rPr>
        <w:t>efektywność i rzetelność jego wykonania,</w:t>
      </w:r>
    </w:p>
    <w:p w14:paraId="105DE708" w14:textId="77777777" w:rsidR="009A4746" w:rsidRPr="0002083A" w:rsidRDefault="009A4746" w:rsidP="009A4746">
      <w:pPr>
        <w:numPr>
          <w:ilvl w:val="0"/>
          <w:numId w:val="34"/>
        </w:numPr>
        <w:spacing w:line="276" w:lineRule="auto"/>
        <w:rPr>
          <w:rFonts w:ascii="Arial" w:hAnsi="Arial" w:cs="Arial"/>
        </w:rPr>
      </w:pPr>
      <w:r w:rsidRPr="0002083A">
        <w:rPr>
          <w:rFonts w:ascii="Arial" w:hAnsi="Arial" w:cs="Arial"/>
        </w:rPr>
        <w:t>prawidłowość wykorzystania środków z dotacji z budżetu Gminy Miejskiej Pruszcz Gdański,</w:t>
      </w:r>
    </w:p>
    <w:p w14:paraId="7D74E7DB" w14:textId="77777777" w:rsidR="009A4746" w:rsidRPr="0002083A" w:rsidRDefault="009A4746" w:rsidP="009A4746">
      <w:pPr>
        <w:numPr>
          <w:ilvl w:val="0"/>
          <w:numId w:val="34"/>
        </w:numPr>
        <w:spacing w:line="276" w:lineRule="auto"/>
        <w:rPr>
          <w:rFonts w:ascii="Arial" w:hAnsi="Arial" w:cs="Arial"/>
        </w:rPr>
      </w:pPr>
      <w:r w:rsidRPr="0002083A">
        <w:rPr>
          <w:rFonts w:ascii="Arial" w:hAnsi="Arial" w:cs="Arial"/>
        </w:rPr>
        <w:t>prowadzenie przez beneficjenta dokumentacji księgowo-finansowej w zakresie wykorzystania środków dotacji z budżetu Gminy Miejskiej Pruszcz Gdański.</w:t>
      </w:r>
    </w:p>
    <w:p w14:paraId="08EFC77B" w14:textId="77777777" w:rsidR="009A4746" w:rsidRPr="0002083A" w:rsidRDefault="009A4746" w:rsidP="009A4746">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O zamiarze przeprowadzenia kontroli powiadamia się beneficjenta.</w:t>
      </w:r>
    </w:p>
    <w:p w14:paraId="71C4642A" w14:textId="77777777" w:rsidR="009A4746" w:rsidRPr="0002083A" w:rsidRDefault="009A4746" w:rsidP="009A4746">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 przeprowadzonej kontroli sporządzany jest protokół, po jednym egzemplarzu dla każdej ze stron.</w:t>
      </w:r>
    </w:p>
    <w:p w14:paraId="16439F17" w14:textId="77777777" w:rsidR="009A4746" w:rsidRPr="0002083A" w:rsidRDefault="009A4746" w:rsidP="009A4746">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stwierdzenia nieprawidłowości w sposobie wykorzystania dotacji wstrzymuje się przekazywanie kolejnych transz dotacji, a dotychczas przekazana kwota podlega zwrotowi na zasadach określonych w art. 251 i 252 ustawy o finansach publicznych.</w:t>
      </w:r>
    </w:p>
    <w:p w14:paraId="3B3AE456" w14:textId="77777777" w:rsidR="009A4746" w:rsidRDefault="009A4746" w:rsidP="009A4746">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Zadanie winno być wykonane w roku 202</w:t>
      </w:r>
      <w:r>
        <w:rPr>
          <w:rFonts w:ascii="Arial" w:hAnsi="Arial" w:cs="Arial"/>
        </w:rPr>
        <w:t>5</w:t>
      </w:r>
      <w:r w:rsidRPr="0002083A">
        <w:rPr>
          <w:rFonts w:ascii="Arial" w:hAnsi="Arial" w:cs="Arial"/>
        </w:rPr>
        <w:t xml:space="preserve"> przy czym początek realizacji zadania opisanego w projekcie powinien następować nie wcześniej niż od dnia zawarcia umowy, a zakończenie najpóźniej do dnia 31 grudnia 202</w:t>
      </w:r>
      <w:r>
        <w:rPr>
          <w:rFonts w:ascii="Arial" w:hAnsi="Arial" w:cs="Arial"/>
        </w:rPr>
        <w:t>5</w:t>
      </w:r>
      <w:r w:rsidRPr="0002083A">
        <w:rPr>
          <w:rFonts w:ascii="Arial" w:hAnsi="Arial" w:cs="Arial"/>
        </w:rPr>
        <w:t xml:space="preserve"> r.</w:t>
      </w:r>
    </w:p>
    <w:p w14:paraId="5D568CCF" w14:textId="77777777" w:rsidR="009A4746" w:rsidRDefault="009A4746" w:rsidP="009A4746">
      <w:pPr>
        <w:spacing w:line="276" w:lineRule="auto"/>
        <w:rPr>
          <w:rFonts w:ascii="Arial" w:hAnsi="Arial" w:cs="Arial"/>
        </w:rPr>
      </w:pPr>
    </w:p>
    <w:p w14:paraId="5C64CBAC" w14:textId="77777777" w:rsidR="009A4746" w:rsidRDefault="009A4746" w:rsidP="009A4746">
      <w:pPr>
        <w:spacing w:line="276" w:lineRule="auto"/>
        <w:rPr>
          <w:rFonts w:ascii="Arial" w:hAnsi="Arial" w:cs="Arial"/>
        </w:rPr>
      </w:pPr>
    </w:p>
    <w:p w14:paraId="21E66399" w14:textId="77777777" w:rsidR="009A4746" w:rsidRDefault="009A4746" w:rsidP="009A4746">
      <w:pPr>
        <w:spacing w:line="276" w:lineRule="auto"/>
        <w:rPr>
          <w:rFonts w:ascii="Arial" w:hAnsi="Arial" w:cs="Arial"/>
        </w:rPr>
      </w:pPr>
    </w:p>
    <w:p w14:paraId="1E879D74" w14:textId="77777777" w:rsidR="009A4746" w:rsidRPr="0002083A" w:rsidRDefault="009A4746" w:rsidP="009A4746">
      <w:pPr>
        <w:numPr>
          <w:ilvl w:val="0"/>
          <w:numId w:val="2"/>
        </w:numPr>
        <w:tabs>
          <w:tab w:val="clear" w:pos="357"/>
          <w:tab w:val="num" w:pos="426"/>
        </w:tabs>
        <w:spacing w:line="360" w:lineRule="auto"/>
        <w:jc w:val="both"/>
        <w:rPr>
          <w:rFonts w:ascii="Arial" w:hAnsi="Arial" w:cs="Arial"/>
          <w:b/>
        </w:rPr>
      </w:pPr>
      <w:r w:rsidRPr="0002083A">
        <w:rPr>
          <w:rFonts w:ascii="Arial" w:hAnsi="Arial" w:cs="Arial"/>
          <w:b/>
        </w:rPr>
        <w:lastRenderedPageBreak/>
        <w:t xml:space="preserve"> Miejsce i termin składania wniosków</w:t>
      </w:r>
    </w:p>
    <w:p w14:paraId="53B03FCF" w14:textId="02B81DE3" w:rsidR="009A4746" w:rsidRPr="0002083A" w:rsidRDefault="009A4746" w:rsidP="009A4746">
      <w:pPr>
        <w:spacing w:line="276" w:lineRule="auto"/>
        <w:rPr>
          <w:rFonts w:ascii="Arial" w:hAnsi="Arial" w:cs="Arial"/>
        </w:rPr>
      </w:pPr>
      <w:r w:rsidRPr="0002083A">
        <w:rPr>
          <w:rFonts w:ascii="Arial" w:hAnsi="Arial" w:cs="Arial"/>
        </w:rPr>
        <w:t xml:space="preserve">Wnioski o przyznanie dotacji na wsparcie projektu w zakresie objętym niniejszym konkursem należy złożyć w Urzędzie Miasta Pruszcz Gdański, ul. Grunwaldzka 20, 83-000 Pruszcz Gdański (biuro podawcze), </w:t>
      </w:r>
      <w:r w:rsidRPr="005549AF">
        <w:rPr>
          <w:rFonts w:ascii="Arial" w:hAnsi="Arial" w:cs="Arial"/>
          <w:u w:val="single"/>
        </w:rPr>
        <w:t>w</w:t>
      </w:r>
      <w:r w:rsidRPr="005549AF">
        <w:rPr>
          <w:rFonts w:ascii="Arial" w:hAnsi="Arial" w:cs="Arial"/>
          <w:b/>
          <w:u w:val="single"/>
        </w:rPr>
        <w:t xml:space="preserve"> </w:t>
      </w:r>
      <w:r w:rsidRPr="005549AF">
        <w:rPr>
          <w:rFonts w:ascii="Arial" w:hAnsi="Arial" w:cs="Arial"/>
          <w:u w:val="single"/>
        </w:rPr>
        <w:t>zamkniętej kopercie oznaczonej pieczęcią wnioskodawcy z adnotacją</w:t>
      </w:r>
      <w:r w:rsidRPr="0002083A">
        <w:rPr>
          <w:rFonts w:ascii="Arial" w:hAnsi="Arial" w:cs="Arial"/>
          <w:b/>
        </w:rPr>
        <w:t xml:space="preserve"> „Otwarty konkurs projektów – rozwój </w:t>
      </w:r>
      <w:r w:rsidR="00F219A4">
        <w:rPr>
          <w:rFonts w:ascii="Arial" w:hAnsi="Arial" w:cs="Arial"/>
          <w:b/>
        </w:rPr>
        <w:t>judo</w:t>
      </w:r>
      <w:r w:rsidRPr="0002083A">
        <w:rPr>
          <w:rFonts w:ascii="Arial" w:hAnsi="Arial" w:cs="Arial"/>
          <w:b/>
        </w:rPr>
        <w:t xml:space="preserve"> na</w:t>
      </w:r>
      <w:r w:rsidR="00F219A4">
        <w:rPr>
          <w:rFonts w:ascii="Arial" w:hAnsi="Arial" w:cs="Arial"/>
          <w:b/>
        </w:rPr>
        <w:t> </w:t>
      </w:r>
      <w:r w:rsidRPr="0002083A">
        <w:rPr>
          <w:rFonts w:ascii="Arial" w:hAnsi="Arial" w:cs="Arial"/>
          <w:b/>
        </w:rPr>
        <w:t>terenie Miasta Pruszcz Gdański w 202</w:t>
      </w:r>
      <w:r>
        <w:rPr>
          <w:rFonts w:ascii="Arial" w:hAnsi="Arial" w:cs="Arial"/>
          <w:b/>
        </w:rPr>
        <w:t>5</w:t>
      </w:r>
      <w:r w:rsidRPr="0002083A">
        <w:rPr>
          <w:rFonts w:ascii="Arial" w:hAnsi="Arial" w:cs="Arial"/>
          <w:b/>
        </w:rPr>
        <w:t xml:space="preserve"> roku”, </w:t>
      </w:r>
      <w:r w:rsidRPr="0002083A">
        <w:rPr>
          <w:rFonts w:ascii="Arial" w:hAnsi="Arial" w:cs="Arial"/>
        </w:rPr>
        <w:t>w nieprzekraczalnym terminie</w:t>
      </w:r>
      <w:r w:rsidRPr="0002083A">
        <w:rPr>
          <w:rFonts w:ascii="Arial" w:hAnsi="Arial" w:cs="Arial"/>
          <w:b/>
        </w:rPr>
        <w:t xml:space="preserve"> </w:t>
      </w:r>
      <w:bookmarkStart w:id="2" w:name="_Hlk121316658"/>
      <w:r w:rsidRPr="006E5170">
        <w:rPr>
          <w:rFonts w:ascii="Arial" w:hAnsi="Arial" w:cs="Arial"/>
          <w:b/>
        </w:rPr>
        <w:t>do</w:t>
      </w:r>
      <w:r w:rsidR="00F219A4">
        <w:rPr>
          <w:rFonts w:ascii="Arial" w:hAnsi="Arial" w:cs="Arial"/>
          <w:b/>
        </w:rPr>
        <w:t> </w:t>
      </w:r>
      <w:r w:rsidRPr="006E5170">
        <w:rPr>
          <w:rFonts w:ascii="Arial" w:hAnsi="Arial" w:cs="Arial"/>
          <w:b/>
          <w:bCs/>
        </w:rPr>
        <w:t xml:space="preserve">18 </w:t>
      </w:r>
      <w:r w:rsidRPr="006E5170">
        <w:rPr>
          <w:rFonts w:ascii="Arial" w:hAnsi="Arial" w:cs="Arial"/>
          <w:b/>
        </w:rPr>
        <w:t>grudnia 2024</w:t>
      </w:r>
      <w:r w:rsidRPr="0002083A">
        <w:rPr>
          <w:rFonts w:ascii="Arial" w:hAnsi="Arial" w:cs="Arial"/>
          <w:b/>
        </w:rPr>
        <w:t xml:space="preserve"> r.</w:t>
      </w:r>
      <w:r w:rsidRPr="0002083A">
        <w:rPr>
          <w:rFonts w:ascii="Arial" w:hAnsi="Arial" w:cs="Arial"/>
        </w:rPr>
        <w:t xml:space="preserve">  </w:t>
      </w:r>
      <w:bookmarkEnd w:id="2"/>
    </w:p>
    <w:p w14:paraId="2B8CCBC8" w14:textId="77777777" w:rsidR="009A4746" w:rsidRPr="0002083A" w:rsidRDefault="009A4746" w:rsidP="009A4746">
      <w:pPr>
        <w:numPr>
          <w:ilvl w:val="0"/>
          <w:numId w:val="41"/>
        </w:numPr>
        <w:spacing w:line="276" w:lineRule="auto"/>
        <w:rPr>
          <w:rFonts w:ascii="Arial" w:hAnsi="Arial" w:cs="Arial"/>
        </w:rPr>
      </w:pPr>
      <w:r w:rsidRPr="0002083A">
        <w:rPr>
          <w:rFonts w:ascii="Arial" w:hAnsi="Arial" w:cs="Arial"/>
        </w:rPr>
        <w:t>Wniosek o przyznanie dotacji na wsparcie projektu w zakresie objętym niniejszym konkursem powinien zostać złożony na formularzu przyjętym w załączniku nr 1 do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w:t>
      </w:r>
    </w:p>
    <w:p w14:paraId="53727A7E" w14:textId="77777777" w:rsidR="009A4746" w:rsidRPr="0002083A" w:rsidRDefault="009A4746" w:rsidP="009A4746">
      <w:pPr>
        <w:numPr>
          <w:ilvl w:val="0"/>
          <w:numId w:val="41"/>
        </w:numPr>
        <w:spacing w:line="276" w:lineRule="auto"/>
        <w:jc w:val="both"/>
        <w:rPr>
          <w:rFonts w:ascii="Arial" w:hAnsi="Arial" w:cs="Arial"/>
        </w:rPr>
      </w:pPr>
      <w:r w:rsidRPr="0002083A">
        <w:rPr>
          <w:rFonts w:ascii="Arial" w:hAnsi="Arial" w:cs="Arial"/>
        </w:rPr>
        <w:t>Do wniosku należy dołączyć:</w:t>
      </w:r>
    </w:p>
    <w:p w14:paraId="69D20E82" w14:textId="77777777" w:rsidR="009A4746" w:rsidRPr="0002083A" w:rsidRDefault="009A4746" w:rsidP="009A4746">
      <w:pPr>
        <w:numPr>
          <w:ilvl w:val="0"/>
          <w:numId w:val="40"/>
        </w:numPr>
        <w:spacing w:line="276" w:lineRule="auto"/>
        <w:ind w:left="714" w:hanging="357"/>
        <w:rPr>
          <w:rFonts w:ascii="Arial" w:hAnsi="Arial" w:cs="Arial"/>
        </w:rPr>
      </w:pPr>
      <w:r w:rsidRPr="0002083A">
        <w:rPr>
          <w:rFonts w:ascii="Arial" w:hAnsi="Arial" w:cs="Arial"/>
        </w:rPr>
        <w:t>aktualny odpis z rejestru lub odpowiednio wyciąg z ewidencji lub inne dokumenty potwierdzające status prawny Wnioskodawcy i umocowanie osób go reprezentujących,</w:t>
      </w:r>
    </w:p>
    <w:p w14:paraId="3A839028" w14:textId="77777777" w:rsidR="009A4746" w:rsidRPr="0002083A" w:rsidRDefault="009A4746" w:rsidP="009A4746">
      <w:pPr>
        <w:numPr>
          <w:ilvl w:val="0"/>
          <w:numId w:val="40"/>
        </w:numPr>
        <w:spacing w:line="276" w:lineRule="auto"/>
        <w:ind w:left="714" w:hanging="357"/>
        <w:jc w:val="both"/>
        <w:rPr>
          <w:rFonts w:ascii="Arial" w:hAnsi="Arial" w:cs="Arial"/>
        </w:rPr>
      </w:pPr>
      <w:r w:rsidRPr="0002083A">
        <w:rPr>
          <w:rFonts w:ascii="Arial" w:hAnsi="Arial" w:cs="Arial"/>
        </w:rPr>
        <w:t>aktualny Statut,</w:t>
      </w:r>
    </w:p>
    <w:p w14:paraId="643E1CD4" w14:textId="77777777" w:rsidR="009A4746" w:rsidRPr="0002083A" w:rsidRDefault="009A4746" w:rsidP="009A4746">
      <w:pPr>
        <w:numPr>
          <w:ilvl w:val="0"/>
          <w:numId w:val="40"/>
        </w:numPr>
        <w:spacing w:line="276" w:lineRule="auto"/>
        <w:ind w:left="714" w:hanging="357"/>
        <w:rPr>
          <w:rFonts w:ascii="Arial" w:hAnsi="Arial" w:cs="Arial"/>
        </w:rPr>
      </w:pPr>
      <w:r w:rsidRPr="0002083A">
        <w:rPr>
          <w:rFonts w:ascii="Arial" w:hAnsi="Arial" w:cs="Arial"/>
        </w:rPr>
        <w:t xml:space="preserve">sprawozdanie merytoryczne i finansowe </w:t>
      </w:r>
      <w:r w:rsidRPr="0002083A">
        <w:rPr>
          <w:rFonts w:ascii="Arial" w:hAnsi="Arial" w:cs="Arial"/>
          <w:i/>
        </w:rPr>
        <w:t>(bilans, rachunek wyników lub rachunek zysków i strat, informacja dodatkowa)</w:t>
      </w:r>
      <w:r w:rsidRPr="0002083A">
        <w:rPr>
          <w:rFonts w:ascii="Arial" w:hAnsi="Arial" w:cs="Arial"/>
        </w:rPr>
        <w:t>,</w:t>
      </w:r>
    </w:p>
    <w:p w14:paraId="3DE4EA1A" w14:textId="77777777" w:rsidR="009A4746" w:rsidRPr="0002083A" w:rsidRDefault="009A4746" w:rsidP="009A4746">
      <w:pPr>
        <w:numPr>
          <w:ilvl w:val="0"/>
          <w:numId w:val="40"/>
        </w:numPr>
        <w:spacing w:line="276" w:lineRule="auto"/>
        <w:ind w:left="714" w:hanging="357"/>
        <w:rPr>
          <w:rFonts w:ascii="Arial" w:hAnsi="Arial" w:cs="Arial"/>
        </w:rPr>
      </w:pPr>
      <w:r w:rsidRPr="0002083A">
        <w:rPr>
          <w:rFonts w:ascii="Arial" w:hAnsi="Arial" w:cs="Arial"/>
        </w:rPr>
        <w:t>zaświadczenie od Kierownika jednostki wynajmującej/użyczającej obiekt sportowy, potwierdzające możliwości korzystania z tego obiektu w roku 202</w:t>
      </w:r>
      <w:r>
        <w:rPr>
          <w:rFonts w:ascii="Arial" w:hAnsi="Arial" w:cs="Arial"/>
        </w:rPr>
        <w:t>5</w:t>
      </w:r>
      <w:r w:rsidRPr="0002083A">
        <w:rPr>
          <w:rFonts w:ascii="Arial" w:hAnsi="Arial" w:cs="Arial"/>
        </w:rPr>
        <w:t xml:space="preserve"> w planowanej liczbie godzin, zgodnej z wnioskiem </w:t>
      </w:r>
      <w:r w:rsidRPr="0002083A">
        <w:rPr>
          <w:rFonts w:ascii="Arial" w:hAnsi="Arial" w:cs="Arial"/>
          <w:i/>
        </w:rPr>
        <w:t xml:space="preserve">(w przypadku wynajmu </w:t>
      </w:r>
      <w:r>
        <w:rPr>
          <w:rFonts w:ascii="Arial" w:hAnsi="Arial" w:cs="Arial"/>
          <w:i/>
        </w:rPr>
        <w:t xml:space="preserve">                </w:t>
      </w:r>
      <w:r w:rsidRPr="0002083A">
        <w:rPr>
          <w:rFonts w:ascii="Arial" w:hAnsi="Arial" w:cs="Arial"/>
          <w:i/>
        </w:rPr>
        <w:t>lub nieodpłatnego korzystania z obiektów sportowych, niebędących własnością Beneficjenta)</w:t>
      </w:r>
      <w:r w:rsidRPr="0002083A">
        <w:rPr>
          <w:rFonts w:ascii="Arial" w:hAnsi="Arial" w:cs="Arial"/>
        </w:rPr>
        <w:t xml:space="preserve">, </w:t>
      </w:r>
    </w:p>
    <w:p w14:paraId="23C53BE2" w14:textId="77777777" w:rsidR="00E072BF" w:rsidRDefault="00E072BF" w:rsidP="00E072BF">
      <w:pPr>
        <w:numPr>
          <w:ilvl w:val="0"/>
          <w:numId w:val="40"/>
        </w:numPr>
        <w:spacing w:line="276" w:lineRule="auto"/>
        <w:ind w:left="714" w:hanging="357"/>
        <w:rPr>
          <w:rFonts w:ascii="Arial" w:hAnsi="Arial" w:cs="Arial"/>
        </w:rPr>
      </w:pPr>
      <w:r w:rsidRPr="0002083A">
        <w:rPr>
          <w:rFonts w:ascii="Arial" w:hAnsi="Arial" w:cs="Arial"/>
        </w:rPr>
        <w:t>oświadczenie o zobowiązaniu się Beneficjenta do przeprowadzenia wydarzeń sportowych</w:t>
      </w:r>
      <w:r>
        <w:rPr>
          <w:rFonts w:ascii="Arial" w:hAnsi="Arial" w:cs="Arial"/>
        </w:rPr>
        <w:t xml:space="preserve"> i uczestniczenia w mistrzostwach</w:t>
      </w:r>
      <w:r w:rsidRPr="0002083A">
        <w:rPr>
          <w:rFonts w:ascii="Arial" w:hAnsi="Arial" w:cs="Arial"/>
        </w:rPr>
        <w:t xml:space="preserve">, o </w:t>
      </w:r>
      <w:r>
        <w:rPr>
          <w:rFonts w:ascii="Arial" w:hAnsi="Arial" w:cs="Arial"/>
        </w:rPr>
        <w:t>cz</w:t>
      </w:r>
      <w:r w:rsidRPr="0002083A">
        <w:rPr>
          <w:rFonts w:ascii="Arial" w:hAnsi="Arial" w:cs="Arial"/>
        </w:rPr>
        <w:t>ym mowa w Części II ust. 8</w:t>
      </w:r>
      <w:r>
        <w:rPr>
          <w:rFonts w:ascii="Arial" w:hAnsi="Arial" w:cs="Arial"/>
        </w:rPr>
        <w:t>,</w:t>
      </w:r>
    </w:p>
    <w:p w14:paraId="1952FE3B" w14:textId="77777777" w:rsidR="009A4746" w:rsidRPr="008775A1" w:rsidRDefault="009A4746" w:rsidP="009A4746">
      <w:pPr>
        <w:numPr>
          <w:ilvl w:val="0"/>
          <w:numId w:val="40"/>
        </w:numPr>
        <w:spacing w:line="276" w:lineRule="auto"/>
        <w:ind w:left="714" w:hanging="357"/>
        <w:jc w:val="both"/>
        <w:rPr>
          <w:rFonts w:ascii="Arial" w:hAnsi="Arial" w:cs="Arial"/>
        </w:rPr>
      </w:pPr>
      <w:r w:rsidRPr="008775A1">
        <w:rPr>
          <w:rFonts w:ascii="Arial" w:hAnsi="Arial" w:cs="Arial"/>
        </w:rPr>
        <w:t>oświadczenie, że Beneficjent jest świadomy obowiązków wynikających z przepisów ustawy z 13 maja 2016 r. o przeciwdziałaniu zagrożeniom przestępczością na tle seksualnym i ochronie małoletnich (Dz. U. z 2024 r. poz. 560), w tym wdrożenia Standarów Ochrony Małoletnich oraz weryfikacji pracowników na podstawie art. 21 tej ustawy.</w:t>
      </w:r>
    </w:p>
    <w:p w14:paraId="1FEFEE6F" w14:textId="77777777" w:rsidR="009A4746" w:rsidRDefault="009A4746" w:rsidP="009A4746">
      <w:pPr>
        <w:numPr>
          <w:ilvl w:val="0"/>
          <w:numId w:val="41"/>
        </w:numPr>
        <w:spacing w:line="276" w:lineRule="auto"/>
        <w:rPr>
          <w:rFonts w:ascii="Arial" w:hAnsi="Arial" w:cs="Arial"/>
        </w:rPr>
      </w:pPr>
      <w:r w:rsidRPr="0002083A">
        <w:rPr>
          <w:rFonts w:ascii="Arial" w:hAnsi="Arial" w:cs="Arial"/>
        </w:rPr>
        <w:t>Wnioskodawca oświadcza, że w zakresie związanym z niniejszym otwartym konkursem projektów, w tym z gromadzeniem, przetwarzaniem i przekazywaniem danych osobowych, a także wprowadzaniem ich do systemów informatycznych, osoby, których te dane dotyczą, złożyły stosowne oświadczenia (zgody) na</w:t>
      </w:r>
      <w:r>
        <w:rPr>
          <w:rFonts w:ascii="Arial" w:hAnsi="Arial" w:cs="Arial"/>
        </w:rPr>
        <w:t> </w:t>
      </w:r>
      <w:r w:rsidRPr="0002083A">
        <w:rPr>
          <w:rFonts w:ascii="Arial" w:hAnsi="Arial" w:cs="Arial"/>
        </w:rPr>
        <w:t xml:space="preserve">gromadzenie, przetwarzanie i przekazywanie tych danych w celu realizacji zadania. </w:t>
      </w:r>
    </w:p>
    <w:p w14:paraId="529AD95C" w14:textId="77777777" w:rsidR="009A4746" w:rsidRDefault="009A4746" w:rsidP="009A4746">
      <w:pPr>
        <w:spacing w:line="276" w:lineRule="auto"/>
        <w:rPr>
          <w:rFonts w:ascii="Arial" w:hAnsi="Arial" w:cs="Arial"/>
        </w:rPr>
      </w:pPr>
    </w:p>
    <w:p w14:paraId="199191BD" w14:textId="77777777" w:rsidR="009A4746" w:rsidRPr="000D7079" w:rsidRDefault="009A4746" w:rsidP="009A4746">
      <w:pPr>
        <w:pStyle w:val="Akapitzlist"/>
        <w:numPr>
          <w:ilvl w:val="0"/>
          <w:numId w:val="2"/>
        </w:numPr>
        <w:tabs>
          <w:tab w:val="clear" w:pos="357"/>
          <w:tab w:val="num" w:pos="426"/>
        </w:tabs>
        <w:spacing w:line="360" w:lineRule="auto"/>
        <w:jc w:val="both"/>
        <w:rPr>
          <w:rFonts w:ascii="Arial" w:hAnsi="Arial" w:cs="Arial"/>
          <w:b/>
          <w:bCs/>
        </w:rPr>
      </w:pPr>
      <w:r w:rsidRPr="000D7079">
        <w:rPr>
          <w:rFonts w:ascii="Arial" w:hAnsi="Arial" w:cs="Arial"/>
          <w:b/>
          <w:bCs/>
        </w:rPr>
        <w:t>Administrator danych osobowych</w:t>
      </w:r>
    </w:p>
    <w:p w14:paraId="0090C80C" w14:textId="77777777" w:rsidR="009A4746" w:rsidRPr="0002083A" w:rsidRDefault="009A4746" w:rsidP="009A4746">
      <w:pPr>
        <w:spacing w:line="276" w:lineRule="auto"/>
        <w:ind w:left="360"/>
        <w:rPr>
          <w:rFonts w:ascii="Arial" w:hAnsi="Arial" w:cs="Arial"/>
        </w:rPr>
      </w:pPr>
      <w:r w:rsidRPr="0002083A">
        <w:rPr>
          <w:rFonts w:ascii="Arial" w:hAnsi="Arial" w:cs="Arial"/>
        </w:rPr>
        <w:t xml:space="preserve">Administratorem podanych danych osobowych jest Burmistrz Pruszcza Gdańskiego z siedzibą w Pruszczu Gdańskim, przy ul. Grunwaldzkiej 20, który </w:t>
      </w:r>
      <w:r w:rsidRPr="0002083A">
        <w:rPr>
          <w:rFonts w:ascii="Arial" w:hAnsi="Arial" w:cs="Arial"/>
        </w:rPr>
        <w:lastRenderedPageBreak/>
        <w:t xml:space="preserve">reprezentuje Gminę Miejską Pruszcz Gdański i jest kierownikiem Urzędu Miasta Pruszcz Gdański. Administrator wyznaczył </w:t>
      </w:r>
      <w:r w:rsidRPr="0002083A">
        <w:rPr>
          <w:rFonts w:ascii="Arial" w:hAnsi="Arial" w:cs="Arial"/>
          <w:bCs/>
        </w:rPr>
        <w:t>Inspektora Ochrony Danych</w:t>
      </w:r>
      <w:r w:rsidRPr="0002083A">
        <w:rPr>
          <w:rFonts w:ascii="Arial" w:hAnsi="Arial" w:cs="Arial"/>
        </w:rPr>
        <w:t xml:space="preserve">, z którym można skontaktować się pod adresem e-mail </w:t>
      </w:r>
      <w:hyperlink r:id="rId8" w:history="1">
        <w:r w:rsidRPr="0002083A">
          <w:rPr>
            <w:rStyle w:val="Hipercze"/>
            <w:rFonts w:ascii="Arial" w:hAnsi="Arial" w:cs="Arial"/>
            <w:color w:val="auto"/>
          </w:rPr>
          <w:t>iod@pruszcz-gdanski.pl</w:t>
        </w:r>
      </w:hyperlink>
      <w:r w:rsidRPr="0002083A">
        <w:rPr>
          <w:rFonts w:ascii="Arial" w:hAnsi="Arial" w:cs="Arial"/>
        </w:rPr>
        <w:t>.</w:t>
      </w:r>
      <w:r w:rsidRPr="0002083A">
        <w:rPr>
          <w:rStyle w:val="Hipercze"/>
          <w:rFonts w:ascii="Arial" w:hAnsi="Arial" w:cs="Arial"/>
          <w:color w:val="auto"/>
          <w:u w:val="none"/>
        </w:rPr>
        <w:t xml:space="preserve"> </w:t>
      </w:r>
      <w:r w:rsidRPr="0002083A">
        <w:rPr>
          <w:rFonts w:ascii="Arial" w:hAnsi="Arial" w:cs="Arial"/>
        </w:rPr>
        <w:t>Podane dane osobowe przetwarzane będą w celu rozpatrzenia wniosku, a w przypadku rozpatrzenia pozytywnego - w celu zawarcia umowy i realizacji zadania publicznego współfinansowanego ze środków Gminy Miejskiej Pruszcz Gdański</w:t>
      </w:r>
      <w:r w:rsidRPr="0002083A">
        <w:rPr>
          <w:rFonts w:ascii="Arial" w:hAnsi="Arial" w:cs="Arial"/>
          <w:b/>
        </w:rPr>
        <w:t xml:space="preserve"> </w:t>
      </w:r>
      <w:r w:rsidRPr="0002083A">
        <w:rPr>
          <w:rFonts w:ascii="Arial" w:hAnsi="Arial" w:cs="Arial"/>
        </w:rPr>
        <w:t>na podstawie § 4 ust. 3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 (Dz. Urz. Woj. Pom. z 2011 r. Nr 176, poz. 4152)</w:t>
      </w:r>
      <w:r w:rsidRPr="0002083A">
        <w:rPr>
          <w:rFonts w:ascii="Arial" w:hAnsi="Arial" w:cs="Arial"/>
          <w:b/>
          <w:bCs/>
        </w:rPr>
        <w:t xml:space="preserve"> </w:t>
      </w:r>
      <w:r w:rsidRPr="0002083A">
        <w:rPr>
          <w:rFonts w:ascii="Arial" w:hAnsi="Arial" w:cs="Arial"/>
        </w:rPr>
        <w:t>zgodnie z</w:t>
      </w:r>
      <w:r w:rsidRPr="0002083A">
        <w:rPr>
          <w:rFonts w:ascii="Arial" w:hAnsi="Arial" w:cs="Arial"/>
          <w:b/>
        </w:rPr>
        <w:t xml:space="preserve"> </w:t>
      </w:r>
      <w:r w:rsidRPr="008775A1">
        <w:rPr>
          <w:rFonts w:ascii="Arial" w:hAnsi="Arial" w:cs="Arial"/>
          <w:bCs/>
        </w:rPr>
        <w:t xml:space="preserve">art. 6 ust. 1 lit. b, c i e </w:t>
      </w:r>
      <w:r w:rsidRPr="008775A1">
        <w:rPr>
          <w:rFonts w:ascii="Arial" w:hAnsi="Arial" w:cs="Arial"/>
          <w:bCs/>
          <w:iCs/>
        </w:rPr>
        <w:t>rozporządzenia Parlamentu Europejskiego i Rady (UE) 2016/679 z</w:t>
      </w:r>
      <w:r>
        <w:rPr>
          <w:rFonts w:ascii="Arial" w:hAnsi="Arial" w:cs="Arial"/>
          <w:bCs/>
          <w:iCs/>
        </w:rPr>
        <w:t> </w:t>
      </w:r>
      <w:r w:rsidRPr="008775A1">
        <w:rPr>
          <w:rFonts w:ascii="Arial" w:hAnsi="Arial" w:cs="Arial"/>
          <w:bCs/>
          <w:iCs/>
        </w:rPr>
        <w:t>dnia 27 kwietnia 2016 r. w sprawie ochrony osób fizycznych w związku z przetwarzaniem danych osobowych i w sprawie swobodnego przesyłu takich danych oraz uchylenia dyrektywy 95/46/WE (ogólne rozporządzenie o ochronie danych).</w:t>
      </w:r>
      <w:r w:rsidRPr="0002083A">
        <w:rPr>
          <w:rFonts w:ascii="Arial" w:hAnsi="Arial" w:cs="Arial"/>
          <w:b/>
          <w:iCs/>
        </w:rPr>
        <w:t xml:space="preserve"> </w:t>
      </w:r>
      <w:r w:rsidRPr="0002083A">
        <w:rPr>
          <w:rFonts w:ascii="Arial" w:hAnsi="Arial" w:cs="Arial"/>
        </w:rPr>
        <w:t>Odbiorcą podanych danych osobowych będą członkowie Komisji Konkursowej  powołanej przez Burmistrza Pruszcza Gdańskiego do rozpatrzenia wniosków złożonych w ramach ogłoszonych otwartych konkursów projektów z zakresu sprzyjania rozwojowi sportu na terenie Miasta Pruszcz Gdański w 202</w:t>
      </w:r>
      <w:r>
        <w:rPr>
          <w:rFonts w:ascii="Arial" w:hAnsi="Arial" w:cs="Arial"/>
        </w:rPr>
        <w:t>5</w:t>
      </w:r>
      <w:r w:rsidRPr="0002083A">
        <w:rPr>
          <w:rFonts w:ascii="Arial" w:hAnsi="Arial" w:cs="Arial"/>
        </w:rPr>
        <w:t xml:space="preserve"> r. oraz mogą być:</w:t>
      </w:r>
      <w:r w:rsidRPr="0002083A">
        <w:rPr>
          <w:rFonts w:ascii="Arial" w:hAnsi="Arial" w:cs="Arial"/>
          <w:b/>
        </w:rPr>
        <w:t xml:space="preserve"> </w:t>
      </w:r>
      <w:r w:rsidRPr="0002083A">
        <w:rPr>
          <w:rFonts w:ascii="Arial" w:hAnsi="Arial" w:cs="Arial"/>
        </w:rPr>
        <w:t>podmioty świadczące dla Administratora usługi pocztowe i prawne, bank obsługujący jednostkę, inne organy publiczne i inni odbiorcy legitymujący się interesem prawnym w pozyskaniu danych osobowych. Podane dane osobowe nie będą przekazywane do państwa trzeciego/organizacji międzynarodowej. Podane dane osobowe będą przechowywane przez okres przewidziany w instrukcji kancelaryjnej, stanowiącej załącznik nr 1 do rozporządzenia Prezesa Rady Ministrów z dnia 18 stycznia 2011</w:t>
      </w:r>
      <w:r>
        <w:rPr>
          <w:rFonts w:ascii="Arial" w:hAnsi="Arial" w:cs="Arial"/>
        </w:rPr>
        <w:t> r.</w:t>
      </w:r>
      <w:r w:rsidRPr="0002083A">
        <w:rPr>
          <w:rFonts w:ascii="Arial" w:hAnsi="Arial" w:cs="Arial"/>
        </w:rPr>
        <w:t xml:space="preserve"> w sprawie instrukcji kancelaryjnej, jednolitych rzeczowych wykazów akt oraz instrukcji w sprawie organizacji i zakresu działania archiwów zakładowych. Osoba, której dane dotyczą ma prawo żądania dostępu do treści swoich danych oraz prawo żądania ich sprostowania, usunięcia, ograniczenia przetwarzania, prawo żądania przeniesienia danych, prawo wniesienia sprzeciwu. W przypadku gdy osoba, której dane dotyczą, uzna, iż przetwarzanie podanych danych osobowych narusza przepisy ogólnego rozporządzenia o ochronie danych osobowych z dnia 27 kwietnia 2016 r.; ma prawo do wniesienia skargi do Prezesa Urzędu Ochrony Danych Osobowych z siedzibą przy ul. Stawki 2, 00-193 Warszawa. Podanie danych osobowych we wniosku jest wymogiem umownym, a konsekwencją niepodania danych osobowych będzie brak możliwości rozpatrzenia wniosku.</w:t>
      </w:r>
    </w:p>
    <w:p w14:paraId="4D57134E" w14:textId="77777777" w:rsidR="009A4746" w:rsidRPr="0002083A" w:rsidRDefault="009A4746" w:rsidP="009A4746">
      <w:pPr>
        <w:spacing w:line="276" w:lineRule="auto"/>
        <w:jc w:val="both"/>
        <w:rPr>
          <w:rFonts w:ascii="Arial" w:hAnsi="Arial" w:cs="Arial"/>
        </w:rPr>
      </w:pPr>
    </w:p>
    <w:p w14:paraId="208C71DA" w14:textId="77777777" w:rsidR="009A4746" w:rsidRPr="0002083A" w:rsidRDefault="009A4746" w:rsidP="009A4746">
      <w:pPr>
        <w:numPr>
          <w:ilvl w:val="3"/>
          <w:numId w:val="34"/>
        </w:numPr>
        <w:tabs>
          <w:tab w:val="clear" w:pos="720"/>
          <w:tab w:val="num" w:pos="284"/>
        </w:tabs>
        <w:spacing w:line="360" w:lineRule="auto"/>
        <w:ind w:left="284" w:hanging="284"/>
        <w:jc w:val="both"/>
        <w:rPr>
          <w:rFonts w:ascii="Arial" w:hAnsi="Arial" w:cs="Arial"/>
          <w:b/>
        </w:rPr>
      </w:pPr>
      <w:r>
        <w:rPr>
          <w:rFonts w:ascii="Arial" w:hAnsi="Arial" w:cs="Arial"/>
          <w:b/>
        </w:rPr>
        <w:t xml:space="preserve"> </w:t>
      </w:r>
      <w:r w:rsidRPr="0002083A">
        <w:rPr>
          <w:rFonts w:ascii="Arial" w:hAnsi="Arial" w:cs="Arial"/>
          <w:b/>
        </w:rPr>
        <w:t>Termin, tryb i kryteria stosowane przy wyborze projektów</w:t>
      </w:r>
    </w:p>
    <w:p w14:paraId="46F88752"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Wnioski o przyznanie dotacji na wsparcie projektu w zakresie objętym niniejszym konkursem winny być rozpatrzone w nieprzekraczalnym terminie 30 dni od daty złożenia.</w:t>
      </w:r>
    </w:p>
    <w:p w14:paraId="476C276F"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lastRenderedPageBreak/>
        <w:t>Do rozpatrzenia wniosków Burmistrz Pruszcza Gdańskiego powołuje komisję konkursową.</w:t>
      </w:r>
    </w:p>
    <w:p w14:paraId="1B31B494"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Przy rozpatrywaniu wniosków o przyznanie dotacji na realizację zadania komisja konkursowa uwzględnia w szczególności:</w:t>
      </w:r>
    </w:p>
    <w:p w14:paraId="5CE950C7" w14:textId="77777777" w:rsidR="009A4746" w:rsidRPr="0002083A" w:rsidRDefault="009A4746" w:rsidP="009A4746">
      <w:pPr>
        <w:numPr>
          <w:ilvl w:val="0"/>
          <w:numId w:val="27"/>
        </w:numPr>
        <w:spacing w:line="276" w:lineRule="auto"/>
        <w:jc w:val="both"/>
        <w:rPr>
          <w:rFonts w:ascii="Arial" w:hAnsi="Arial" w:cs="Arial"/>
        </w:rPr>
      </w:pPr>
      <w:r w:rsidRPr="0002083A">
        <w:rPr>
          <w:rFonts w:ascii="Arial" w:hAnsi="Arial" w:cs="Arial"/>
        </w:rPr>
        <w:t>dochowanie wymagań formalnych,</w:t>
      </w:r>
    </w:p>
    <w:p w14:paraId="7DCCD947" w14:textId="77777777" w:rsidR="009A4746" w:rsidRPr="0002083A" w:rsidRDefault="009A4746" w:rsidP="009A4746">
      <w:pPr>
        <w:numPr>
          <w:ilvl w:val="0"/>
          <w:numId w:val="27"/>
        </w:numPr>
        <w:spacing w:line="276" w:lineRule="auto"/>
        <w:jc w:val="both"/>
        <w:rPr>
          <w:rFonts w:ascii="Arial" w:hAnsi="Arial" w:cs="Arial"/>
        </w:rPr>
      </w:pPr>
      <w:r w:rsidRPr="0002083A">
        <w:rPr>
          <w:rFonts w:ascii="Arial" w:hAnsi="Arial" w:cs="Arial"/>
        </w:rPr>
        <w:t>znaczenie zgłoszonego we wniosku projektu dla realizacji celu publicznego,</w:t>
      </w:r>
    </w:p>
    <w:p w14:paraId="36B863B7" w14:textId="77777777" w:rsidR="009A4746" w:rsidRPr="0002083A" w:rsidRDefault="009A4746" w:rsidP="009A4746">
      <w:pPr>
        <w:numPr>
          <w:ilvl w:val="0"/>
          <w:numId w:val="27"/>
        </w:numPr>
        <w:spacing w:line="276" w:lineRule="auto"/>
        <w:jc w:val="both"/>
        <w:rPr>
          <w:rFonts w:ascii="Arial" w:hAnsi="Arial" w:cs="Arial"/>
        </w:rPr>
      </w:pPr>
      <w:r w:rsidRPr="0002083A">
        <w:rPr>
          <w:rFonts w:ascii="Arial" w:hAnsi="Arial" w:cs="Arial"/>
        </w:rPr>
        <w:t>wysokość środków budżetowych przeznaczonych na zorganizowany konkurs,</w:t>
      </w:r>
    </w:p>
    <w:p w14:paraId="5AD6451C" w14:textId="77777777" w:rsidR="009A4746" w:rsidRPr="0002083A" w:rsidRDefault="009A4746" w:rsidP="009A4746">
      <w:pPr>
        <w:numPr>
          <w:ilvl w:val="0"/>
          <w:numId w:val="27"/>
        </w:numPr>
        <w:spacing w:line="276" w:lineRule="auto"/>
        <w:rPr>
          <w:rFonts w:ascii="Arial" w:hAnsi="Arial" w:cs="Arial"/>
        </w:rPr>
      </w:pPr>
      <w:r w:rsidRPr="0002083A">
        <w:rPr>
          <w:rFonts w:ascii="Arial" w:hAnsi="Arial" w:cs="Arial"/>
        </w:rPr>
        <w:t>przedstawioną we wniosku kalkulację kosztów realizacji projektu w związku                 z zakresem rzeczowym projektu,</w:t>
      </w:r>
    </w:p>
    <w:p w14:paraId="69263702" w14:textId="77777777" w:rsidR="009A4746" w:rsidRPr="0002083A" w:rsidRDefault="009A4746" w:rsidP="009A4746">
      <w:pPr>
        <w:numPr>
          <w:ilvl w:val="0"/>
          <w:numId w:val="27"/>
        </w:numPr>
        <w:spacing w:line="276" w:lineRule="auto"/>
        <w:jc w:val="both"/>
        <w:rPr>
          <w:rFonts w:ascii="Arial" w:hAnsi="Arial" w:cs="Arial"/>
        </w:rPr>
      </w:pPr>
      <w:r w:rsidRPr="0002083A">
        <w:rPr>
          <w:rFonts w:ascii="Arial" w:hAnsi="Arial" w:cs="Arial"/>
        </w:rPr>
        <w:t>możliwość realizacji projektu przez wnioskodawcę,</w:t>
      </w:r>
    </w:p>
    <w:p w14:paraId="7A1940E2" w14:textId="77777777" w:rsidR="009A4746" w:rsidRPr="0002083A" w:rsidRDefault="009A4746" w:rsidP="009A4746">
      <w:pPr>
        <w:numPr>
          <w:ilvl w:val="0"/>
          <w:numId w:val="27"/>
        </w:numPr>
        <w:spacing w:line="276" w:lineRule="auto"/>
        <w:rPr>
          <w:rFonts w:ascii="Arial" w:hAnsi="Arial" w:cs="Arial"/>
        </w:rPr>
      </w:pPr>
      <w:r w:rsidRPr="0002083A">
        <w:rPr>
          <w:rFonts w:ascii="Arial" w:hAnsi="Arial" w:cs="Arial"/>
        </w:rPr>
        <w:t>dotychczasowe wykorzystanie przez wnioskodawcę dotacji z budżetu Gminy Miejskiej Pruszcz Gdański, biorąc pod uwagę rzetelność i terminowość rozliczenia się z otrzymanych środków,</w:t>
      </w:r>
    </w:p>
    <w:p w14:paraId="35DB134A" w14:textId="77777777" w:rsidR="009A4746" w:rsidRPr="0002083A" w:rsidRDefault="009A4746" w:rsidP="009A4746">
      <w:pPr>
        <w:numPr>
          <w:ilvl w:val="0"/>
          <w:numId w:val="27"/>
        </w:numPr>
        <w:spacing w:line="276" w:lineRule="auto"/>
        <w:rPr>
          <w:rFonts w:ascii="Arial" w:hAnsi="Arial" w:cs="Arial"/>
        </w:rPr>
      </w:pPr>
      <w:r w:rsidRPr="0002083A">
        <w:rPr>
          <w:rFonts w:ascii="Arial" w:hAnsi="Arial" w:cs="Arial"/>
        </w:rPr>
        <w:t xml:space="preserve">planowany finansowy wkład własny w wysokości nie mniejszej niż </w:t>
      </w:r>
      <w:r w:rsidRPr="008775A1">
        <w:rPr>
          <w:rFonts w:ascii="Arial" w:hAnsi="Arial" w:cs="Arial"/>
          <w:bCs/>
        </w:rPr>
        <w:t>15%</w:t>
      </w:r>
      <w:r w:rsidRPr="0002083A">
        <w:rPr>
          <w:rFonts w:ascii="Arial" w:hAnsi="Arial" w:cs="Arial"/>
        </w:rPr>
        <w:t xml:space="preserve"> wartości zadania.</w:t>
      </w:r>
    </w:p>
    <w:p w14:paraId="307FDB05"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 xml:space="preserve">Jeżeli złożony w terminie wniosek nie spełnia wymogów formalnych, przewodniczący komisji konkursowej wzywa wnioskodawcę do jego uzupełnienia w terminie </w:t>
      </w:r>
      <w:r>
        <w:rPr>
          <w:rFonts w:ascii="Arial" w:hAnsi="Arial" w:cs="Arial"/>
        </w:rPr>
        <w:t>3</w:t>
      </w:r>
      <w:r w:rsidRPr="0002083A">
        <w:rPr>
          <w:rFonts w:ascii="Arial" w:hAnsi="Arial" w:cs="Arial"/>
        </w:rPr>
        <w:t xml:space="preserve"> dni, pod rygorem odrzucenia wniosku.</w:t>
      </w:r>
    </w:p>
    <w:p w14:paraId="34022031" w14:textId="77777777" w:rsidR="009A4746" w:rsidRPr="008775A1" w:rsidRDefault="009A4746" w:rsidP="009A4746">
      <w:pPr>
        <w:numPr>
          <w:ilvl w:val="3"/>
          <w:numId w:val="2"/>
        </w:numPr>
        <w:spacing w:line="276" w:lineRule="auto"/>
        <w:jc w:val="both"/>
        <w:rPr>
          <w:rFonts w:ascii="Arial" w:hAnsi="Arial" w:cs="Arial"/>
          <w:bCs/>
          <w:u w:val="single"/>
        </w:rPr>
      </w:pPr>
      <w:r w:rsidRPr="008775A1">
        <w:rPr>
          <w:rFonts w:ascii="Arial" w:hAnsi="Arial" w:cs="Arial"/>
          <w:bCs/>
          <w:u w:val="single"/>
        </w:rPr>
        <w:t>Wnioski złożone po terminie podlegają odrzuceniu.</w:t>
      </w:r>
    </w:p>
    <w:p w14:paraId="5099B551"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Komisja konkursowa sporządza ze swego posiedzenia protokół i przekazuje swoje propozycje rozstrzygnięcia konkursu Burmistrzowi.</w:t>
      </w:r>
    </w:p>
    <w:p w14:paraId="33CDC323" w14:textId="77777777" w:rsidR="009A4746" w:rsidRPr="0002083A" w:rsidRDefault="009A4746" w:rsidP="009A4746">
      <w:pPr>
        <w:numPr>
          <w:ilvl w:val="3"/>
          <w:numId w:val="2"/>
        </w:numPr>
        <w:spacing w:line="276" w:lineRule="auto"/>
        <w:jc w:val="both"/>
        <w:rPr>
          <w:rFonts w:ascii="Arial" w:hAnsi="Arial" w:cs="Arial"/>
        </w:rPr>
      </w:pPr>
      <w:r w:rsidRPr="0002083A">
        <w:rPr>
          <w:rFonts w:ascii="Arial" w:hAnsi="Arial" w:cs="Arial"/>
        </w:rPr>
        <w:t>Ostatecznego wyboru projektu dokonuje Burmistrz.</w:t>
      </w:r>
    </w:p>
    <w:p w14:paraId="77C3DFF7"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 xml:space="preserve">Wyniki konkursu zamieszczane są w Biuletynie Informacji Publicznej na stronie </w:t>
      </w:r>
      <w:hyperlink r:id="rId9" w:history="1">
        <w:r w:rsidRPr="0002083A">
          <w:rPr>
            <w:rStyle w:val="Hipercze"/>
            <w:rFonts w:ascii="Arial" w:hAnsi="Arial" w:cs="Arial"/>
          </w:rPr>
          <w:t>www.pruszcz-gdanski.pl</w:t>
        </w:r>
      </w:hyperlink>
      <w:r w:rsidRPr="0002083A">
        <w:rPr>
          <w:rFonts w:ascii="Arial" w:hAnsi="Arial" w:cs="Arial"/>
        </w:rPr>
        <w:t xml:space="preserve"> oraz na tablicy ogłoszeń w Urzędzie Miasta Pruszcz Gdański. </w:t>
      </w:r>
    </w:p>
    <w:p w14:paraId="30740729"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 xml:space="preserve">Ogłoszenie o wynikach konkursu może dopuszczać unieważnienie konkursu lub odstąpienie od zawarcia umowy na skutek stwierdzenia podczas procedury konkursowej istotnego naruszenia prawa ze strony wnioskodawcy lub wystąpienia istotnej zmiany okoliczności powodujących, że zakończenie procedury wyboru projektu lub zawarcie umowy nie leży w interesie publicznym, a zmiany takiej nie można było wcześniej przewidzieć. </w:t>
      </w:r>
    </w:p>
    <w:p w14:paraId="6E437041"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 xml:space="preserve">Zastrzega się możliwość unieważnienia otwartego konkursu projektów, jeżeli nie złożono żadnego wniosku, bądź żaden ze złożonych wniosków nie spełnia wymogów zawartych  w ogłoszeniu. Informację o unieważnieniu otwartego konkursu projektów podaje się do publicznej wiadomości w Biuletynie Informacji Publicznej oraz na tablicy ogłoszeń Urzędu Miasta Pruszcz Gdański. </w:t>
      </w:r>
    </w:p>
    <w:p w14:paraId="2C366EF1" w14:textId="77777777" w:rsidR="009A4746" w:rsidRPr="0002083A" w:rsidRDefault="009A4746" w:rsidP="009A4746">
      <w:pPr>
        <w:numPr>
          <w:ilvl w:val="3"/>
          <w:numId w:val="2"/>
        </w:numPr>
        <w:spacing w:line="276" w:lineRule="auto"/>
        <w:rPr>
          <w:rFonts w:ascii="Arial" w:hAnsi="Arial" w:cs="Arial"/>
        </w:rPr>
      </w:pPr>
      <w:r w:rsidRPr="0002083A">
        <w:rPr>
          <w:rFonts w:ascii="Arial" w:hAnsi="Arial" w:cs="Arial"/>
        </w:rPr>
        <w:t>Szczegółowe informacje na temat konkursu udzielane są przez Referat Oświaty,              Kultury i Sportu Urzędu Miasta Pruszcz Gdański, ul. Grunwaldzka 20, pok. nr 22, tel. 58 775 99 79, 58 775 99 72.</w:t>
      </w:r>
    </w:p>
    <w:p w14:paraId="7FA60402" w14:textId="79E403A2" w:rsidR="00A80DB7" w:rsidRPr="007D684A" w:rsidRDefault="00A80DB7" w:rsidP="009A4746">
      <w:pPr>
        <w:pStyle w:val="Tytu"/>
        <w:spacing w:line="276" w:lineRule="auto"/>
        <w:rPr>
          <w:rFonts w:ascii="Arial" w:hAnsi="Arial" w:cs="Arial"/>
        </w:rPr>
      </w:pPr>
    </w:p>
    <w:sectPr w:rsidR="00A80DB7" w:rsidRPr="007D684A" w:rsidSect="007A7BB8">
      <w:footerReference w:type="even" r:id="rId10"/>
      <w:footerReference w:type="default" r:id="rId11"/>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1C83" w14:textId="77777777" w:rsidR="00992C69" w:rsidRDefault="00992C69">
      <w:r>
        <w:separator/>
      </w:r>
    </w:p>
  </w:endnote>
  <w:endnote w:type="continuationSeparator" w:id="0">
    <w:p w14:paraId="009B18A7" w14:textId="77777777" w:rsidR="00992C69" w:rsidRDefault="0099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2DBB"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0272A" w14:textId="77777777" w:rsidR="00522AE7" w:rsidRDefault="00522AE7" w:rsidP="004727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A07"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4B08">
      <w:rPr>
        <w:rStyle w:val="Numerstrony"/>
        <w:noProof/>
      </w:rPr>
      <w:t>3</w:t>
    </w:r>
    <w:r>
      <w:rPr>
        <w:rStyle w:val="Numerstrony"/>
      </w:rPr>
      <w:fldChar w:fldCharType="end"/>
    </w:r>
  </w:p>
  <w:p w14:paraId="2C1D67D2" w14:textId="77777777" w:rsidR="00522AE7" w:rsidRDefault="00522AE7" w:rsidP="004727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32A7" w14:textId="77777777" w:rsidR="00992C69" w:rsidRDefault="00992C69">
      <w:r>
        <w:separator/>
      </w:r>
    </w:p>
  </w:footnote>
  <w:footnote w:type="continuationSeparator" w:id="0">
    <w:p w14:paraId="3AD34703" w14:textId="77777777" w:rsidR="00992C69" w:rsidRDefault="0099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F07223"/>
    <w:multiLevelType w:val="hybridMultilevel"/>
    <w:tmpl w:val="897282F8"/>
    <w:lvl w:ilvl="0" w:tplc="1F682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F23EA"/>
    <w:multiLevelType w:val="multilevel"/>
    <w:tmpl w:val="DBF293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C320DB"/>
    <w:multiLevelType w:val="hybridMultilevel"/>
    <w:tmpl w:val="7E8AF52C"/>
    <w:lvl w:ilvl="0" w:tplc="5DBA376E">
      <w:start w:val="1"/>
      <w:numFmt w:val="decimal"/>
      <w:lvlText w:val="%1)"/>
      <w:lvlJc w:val="left"/>
      <w:pPr>
        <w:tabs>
          <w:tab w:val="num" w:pos="360"/>
        </w:tabs>
        <w:ind w:left="717" w:hanging="357"/>
      </w:pPr>
      <w:rPr>
        <w:rFonts w:ascii="Times New Roman" w:eastAsia="Times New Roman" w:hAnsi="Times New Roman" w:cs="Times New Roman"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50F0882"/>
    <w:multiLevelType w:val="hybridMultilevel"/>
    <w:tmpl w:val="455E8654"/>
    <w:lvl w:ilvl="0" w:tplc="FF2493A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4765C"/>
    <w:multiLevelType w:val="hybridMultilevel"/>
    <w:tmpl w:val="D14E3E20"/>
    <w:lvl w:ilvl="0" w:tplc="8B42C606">
      <w:start w:val="1"/>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AA51E1"/>
    <w:multiLevelType w:val="hybridMultilevel"/>
    <w:tmpl w:val="8E0AAF5A"/>
    <w:lvl w:ilvl="0" w:tplc="C0F2A3EC">
      <w:start w:val="1"/>
      <w:numFmt w:val="decimal"/>
      <w:lvlText w:val="%1."/>
      <w:lvlJc w:val="left"/>
      <w:pPr>
        <w:tabs>
          <w:tab w:val="num" w:pos="360"/>
        </w:tabs>
        <w:ind w:left="360" w:hanging="360"/>
      </w:pPr>
      <w:rPr>
        <w:rFonts w:hint="default"/>
      </w:rPr>
    </w:lvl>
    <w:lvl w:ilvl="1" w:tplc="4B4AD51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 w15:restartNumberingAfterBreak="0">
    <w:nsid w:val="1EE57144"/>
    <w:multiLevelType w:val="hybridMultilevel"/>
    <w:tmpl w:val="D4A65AD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4E197E"/>
    <w:multiLevelType w:val="hybridMultilevel"/>
    <w:tmpl w:val="55226B3C"/>
    <w:lvl w:ilvl="0" w:tplc="4F46B56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0A128C"/>
    <w:multiLevelType w:val="hybridMultilevel"/>
    <w:tmpl w:val="7E1C9188"/>
    <w:lvl w:ilvl="0" w:tplc="B45CDC6E">
      <w:start w:val="1"/>
      <w:numFmt w:val="bullet"/>
      <w:lvlText w:val=""/>
      <w:lvlJc w:val="left"/>
      <w:pPr>
        <w:tabs>
          <w:tab w:val="num" w:pos="720"/>
        </w:tabs>
        <w:ind w:left="720" w:hanging="363"/>
      </w:pPr>
      <w:rPr>
        <w:rFonts w:ascii="Symbol" w:hAnsi="Symbol" w:hint="default"/>
        <w:b/>
        <w:i w:val="0"/>
        <w:color w:val="auto"/>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453138A"/>
    <w:multiLevelType w:val="multilevel"/>
    <w:tmpl w:val="8ED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34FEA"/>
    <w:multiLevelType w:val="multilevel"/>
    <w:tmpl w:val="2EF23F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8D6825"/>
    <w:multiLevelType w:val="hybridMultilevel"/>
    <w:tmpl w:val="8816397C"/>
    <w:lvl w:ilvl="0" w:tplc="AB4C38A4">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9B1C3D"/>
    <w:multiLevelType w:val="hybridMultilevel"/>
    <w:tmpl w:val="E298794E"/>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C86DA0"/>
    <w:multiLevelType w:val="hybridMultilevel"/>
    <w:tmpl w:val="5416218E"/>
    <w:lvl w:ilvl="0" w:tplc="A6245390">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0A94277"/>
    <w:multiLevelType w:val="hybridMultilevel"/>
    <w:tmpl w:val="243C6254"/>
    <w:lvl w:ilvl="0" w:tplc="93A47D72">
      <w:start w:val="1"/>
      <w:numFmt w:val="bullet"/>
      <w:lvlText w:val=""/>
      <w:lvlJc w:val="left"/>
      <w:pPr>
        <w:tabs>
          <w:tab w:val="num" w:pos="363"/>
        </w:tabs>
        <w:ind w:left="363"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B91C78"/>
    <w:multiLevelType w:val="hybridMultilevel"/>
    <w:tmpl w:val="E222B07E"/>
    <w:lvl w:ilvl="0" w:tplc="D9FC52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44C57000"/>
    <w:multiLevelType w:val="hybridMultilevel"/>
    <w:tmpl w:val="3B662D8E"/>
    <w:lvl w:ilvl="0" w:tplc="10EED4BA">
      <w:start w:val="1"/>
      <w:numFmt w:val="decimal"/>
      <w:lvlText w:val="%1."/>
      <w:lvlJc w:val="left"/>
      <w:pPr>
        <w:tabs>
          <w:tab w:val="num" w:pos="360"/>
        </w:tabs>
        <w:ind w:left="360" w:hanging="360"/>
      </w:pPr>
      <w:rPr>
        <w:rFonts w:hint="default"/>
      </w:rPr>
    </w:lvl>
    <w:lvl w:ilvl="1" w:tplc="134A712A">
      <w:start w:val="5"/>
      <w:numFmt w:val="upperRoman"/>
      <w:lvlText w:val="%2."/>
      <w:lvlJc w:val="left"/>
      <w:pPr>
        <w:tabs>
          <w:tab w:val="num" w:pos="720"/>
        </w:tabs>
        <w:ind w:left="72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636701"/>
    <w:multiLevelType w:val="multilevel"/>
    <w:tmpl w:val="0F9C4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3D50A1"/>
    <w:multiLevelType w:val="hybridMultilevel"/>
    <w:tmpl w:val="817613E8"/>
    <w:lvl w:ilvl="0" w:tplc="D7E88B66">
      <w:start w:val="1"/>
      <w:numFmt w:val="upperRoman"/>
      <w:lvlText w:val="%1."/>
      <w:lvlJc w:val="left"/>
      <w:pPr>
        <w:tabs>
          <w:tab w:val="num" w:pos="357"/>
        </w:tabs>
        <w:ind w:left="357" w:hanging="357"/>
      </w:pPr>
      <w:rPr>
        <w:rFonts w:hint="default"/>
        <w:b/>
        <w:i w:val="0"/>
      </w:rPr>
    </w:lvl>
    <w:lvl w:ilvl="1" w:tplc="2BCEE99E">
      <w:start w:val="1"/>
      <w:numFmt w:val="decimal"/>
      <w:lvlText w:val="%2."/>
      <w:lvlJc w:val="left"/>
      <w:pPr>
        <w:tabs>
          <w:tab w:val="num" w:pos="357"/>
        </w:tabs>
        <w:ind w:left="357" w:hanging="357"/>
      </w:pPr>
      <w:rPr>
        <w:rFonts w:hint="default"/>
        <w:b/>
        <w:i w:val="0"/>
        <w:color w:val="auto"/>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363"/>
        </w:tabs>
        <w:ind w:left="363"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D96D15"/>
    <w:multiLevelType w:val="hybridMultilevel"/>
    <w:tmpl w:val="3A24000E"/>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4B753F"/>
    <w:multiLevelType w:val="hybridMultilevel"/>
    <w:tmpl w:val="80304EA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E0796E"/>
    <w:multiLevelType w:val="hybridMultilevel"/>
    <w:tmpl w:val="4036E76E"/>
    <w:lvl w:ilvl="0" w:tplc="6DB409E4">
      <w:start w:val="1"/>
      <w:numFmt w:val="decimal"/>
      <w:lvlText w:val="%1)"/>
      <w:lvlJc w:val="left"/>
      <w:pPr>
        <w:tabs>
          <w:tab w:val="num" w:pos="780"/>
        </w:tabs>
        <w:ind w:left="780" w:hanging="360"/>
      </w:pPr>
      <w:rPr>
        <w:rFonts w:hint="default"/>
      </w:rPr>
    </w:lvl>
    <w:lvl w:ilvl="1" w:tplc="C566731C">
      <w:start w:val="2"/>
      <w:numFmt w:val="decimal"/>
      <w:lvlText w:val="%2."/>
      <w:lvlJc w:val="left"/>
      <w:pPr>
        <w:tabs>
          <w:tab w:val="num" w:pos="360"/>
        </w:tabs>
        <w:ind w:left="360" w:hanging="360"/>
      </w:pPr>
      <w:rPr>
        <w:rFonts w:hint="default"/>
      </w:rPr>
    </w:lvl>
    <w:lvl w:ilvl="2" w:tplc="8198459A">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B258B6"/>
    <w:multiLevelType w:val="multilevel"/>
    <w:tmpl w:val="3A240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757EF5"/>
    <w:multiLevelType w:val="hybridMultilevel"/>
    <w:tmpl w:val="9C783226"/>
    <w:lvl w:ilvl="0" w:tplc="01AA25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B424D3E"/>
    <w:multiLevelType w:val="hybridMultilevel"/>
    <w:tmpl w:val="0F9C4B06"/>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A84FE1"/>
    <w:multiLevelType w:val="hybridMultilevel"/>
    <w:tmpl w:val="67D6DD90"/>
    <w:lvl w:ilvl="0" w:tplc="A6627D26">
      <w:start w:val="1"/>
      <w:numFmt w:val="decimal"/>
      <w:lvlText w:val="%1."/>
      <w:lvlJc w:val="left"/>
      <w:pPr>
        <w:tabs>
          <w:tab w:val="num" w:pos="360"/>
        </w:tabs>
        <w:ind w:left="360" w:hanging="360"/>
      </w:pPr>
      <w:rPr>
        <w:rFonts w:hint="default"/>
      </w:rPr>
    </w:lvl>
    <w:lvl w:ilvl="1" w:tplc="1E8E71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11789C"/>
    <w:multiLevelType w:val="hybridMultilevel"/>
    <w:tmpl w:val="A234187C"/>
    <w:lvl w:ilvl="0" w:tplc="32BA91B8">
      <w:start w:val="2"/>
      <w:numFmt w:val="decimal"/>
      <w:lvlText w:val="%1."/>
      <w:lvlJc w:val="left"/>
      <w:pPr>
        <w:tabs>
          <w:tab w:val="num" w:pos="360"/>
        </w:tabs>
        <w:ind w:left="360" w:hanging="360"/>
      </w:pPr>
      <w:rPr>
        <w:rFonts w:hint="default"/>
      </w:rPr>
    </w:lvl>
    <w:lvl w:ilvl="1" w:tplc="32BA91B8">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960"/>
        </w:tabs>
        <w:ind w:left="960" w:hanging="180"/>
      </w:pPr>
    </w:lvl>
    <w:lvl w:ilvl="3" w:tplc="0415000F" w:tentative="1">
      <w:start w:val="1"/>
      <w:numFmt w:val="decimal"/>
      <w:lvlText w:val="%4."/>
      <w:lvlJc w:val="left"/>
      <w:pPr>
        <w:tabs>
          <w:tab w:val="num" w:pos="1680"/>
        </w:tabs>
        <w:ind w:left="1680" w:hanging="360"/>
      </w:pPr>
    </w:lvl>
    <w:lvl w:ilvl="4" w:tplc="04150019" w:tentative="1">
      <w:start w:val="1"/>
      <w:numFmt w:val="lowerLetter"/>
      <w:lvlText w:val="%5."/>
      <w:lvlJc w:val="left"/>
      <w:pPr>
        <w:tabs>
          <w:tab w:val="num" w:pos="2400"/>
        </w:tabs>
        <w:ind w:left="2400" w:hanging="360"/>
      </w:pPr>
    </w:lvl>
    <w:lvl w:ilvl="5" w:tplc="0415001B" w:tentative="1">
      <w:start w:val="1"/>
      <w:numFmt w:val="lowerRoman"/>
      <w:lvlText w:val="%6."/>
      <w:lvlJc w:val="right"/>
      <w:pPr>
        <w:tabs>
          <w:tab w:val="num" w:pos="3120"/>
        </w:tabs>
        <w:ind w:left="3120" w:hanging="180"/>
      </w:pPr>
    </w:lvl>
    <w:lvl w:ilvl="6" w:tplc="0415000F" w:tentative="1">
      <w:start w:val="1"/>
      <w:numFmt w:val="decimal"/>
      <w:lvlText w:val="%7."/>
      <w:lvlJc w:val="left"/>
      <w:pPr>
        <w:tabs>
          <w:tab w:val="num" w:pos="3840"/>
        </w:tabs>
        <w:ind w:left="3840" w:hanging="360"/>
      </w:pPr>
    </w:lvl>
    <w:lvl w:ilvl="7" w:tplc="04150019" w:tentative="1">
      <w:start w:val="1"/>
      <w:numFmt w:val="lowerLetter"/>
      <w:lvlText w:val="%8."/>
      <w:lvlJc w:val="left"/>
      <w:pPr>
        <w:tabs>
          <w:tab w:val="num" w:pos="4560"/>
        </w:tabs>
        <w:ind w:left="4560" w:hanging="360"/>
      </w:pPr>
    </w:lvl>
    <w:lvl w:ilvl="8" w:tplc="0415001B" w:tentative="1">
      <w:start w:val="1"/>
      <w:numFmt w:val="lowerRoman"/>
      <w:lvlText w:val="%9."/>
      <w:lvlJc w:val="right"/>
      <w:pPr>
        <w:tabs>
          <w:tab w:val="num" w:pos="5280"/>
        </w:tabs>
        <w:ind w:left="5280" w:hanging="180"/>
      </w:pPr>
    </w:lvl>
  </w:abstractNum>
  <w:abstractNum w:abstractNumId="28" w15:restartNumberingAfterBreak="0">
    <w:nsid w:val="5EC03E60"/>
    <w:multiLevelType w:val="hybridMultilevel"/>
    <w:tmpl w:val="36AE2688"/>
    <w:lvl w:ilvl="0" w:tplc="0E705B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06D76A4"/>
    <w:multiLevelType w:val="multilevel"/>
    <w:tmpl w:val="D4A65A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85770"/>
    <w:multiLevelType w:val="hybridMultilevel"/>
    <w:tmpl w:val="77D00B30"/>
    <w:lvl w:ilvl="0" w:tplc="642C6994">
      <w:start w:val="1"/>
      <w:numFmt w:val="decimal"/>
      <w:lvlText w:val="%1)"/>
      <w:lvlJc w:val="left"/>
      <w:pPr>
        <w:tabs>
          <w:tab w:val="num" w:pos="720"/>
        </w:tabs>
        <w:ind w:left="720" w:hanging="360"/>
      </w:pPr>
      <w:rPr>
        <w:rFonts w:hint="default"/>
      </w:rPr>
    </w:lvl>
    <w:lvl w:ilvl="1" w:tplc="9EACB95C">
      <w:start w:val="2"/>
      <w:numFmt w:val="decimal"/>
      <w:lvlText w:val="%2."/>
      <w:lvlJc w:val="left"/>
      <w:pPr>
        <w:tabs>
          <w:tab w:val="num" w:pos="360"/>
        </w:tabs>
        <w:ind w:left="360" w:hanging="360"/>
      </w:pPr>
      <w:rPr>
        <w:rFonts w:hint="default"/>
      </w:rPr>
    </w:lvl>
    <w:lvl w:ilvl="2" w:tplc="61B499FA">
      <w:start w:val="1"/>
      <w:numFmt w:val="decimal"/>
      <w:lvlText w:val="%3)"/>
      <w:lvlJc w:val="left"/>
      <w:pPr>
        <w:tabs>
          <w:tab w:val="num" w:pos="720"/>
        </w:tabs>
        <w:ind w:left="720" w:hanging="360"/>
      </w:pPr>
      <w:rPr>
        <w:rFonts w:hint="default"/>
      </w:rPr>
    </w:lvl>
    <w:lvl w:ilvl="3" w:tplc="9CF4E480">
      <w:start w:val="5"/>
      <w:numFmt w:val="upperRoman"/>
      <w:lvlText w:val="%4."/>
      <w:lvlJc w:val="left"/>
      <w:pPr>
        <w:tabs>
          <w:tab w:val="num" w:pos="720"/>
        </w:tabs>
        <w:ind w:left="720" w:hanging="720"/>
      </w:pPr>
      <w:rPr>
        <w:rFonts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1" w15:restartNumberingAfterBreak="0">
    <w:nsid w:val="63E767B0"/>
    <w:multiLevelType w:val="hybridMultilevel"/>
    <w:tmpl w:val="12C21280"/>
    <w:lvl w:ilvl="0" w:tplc="3B3865E0">
      <w:start w:val="3"/>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6D09790">
      <w:start w:val="3"/>
      <w:numFmt w:val="lowerLetter"/>
      <w:lvlText w:val="%6)"/>
      <w:lvlJc w:val="left"/>
      <w:pPr>
        <w:tabs>
          <w:tab w:val="num" w:pos="1260"/>
        </w:tabs>
        <w:ind w:left="1260" w:hanging="360"/>
      </w:pPr>
      <w:rPr>
        <w:rFonts w:hint="default"/>
      </w:rPr>
    </w:lvl>
    <w:lvl w:ilvl="6" w:tplc="0EB465DE">
      <w:start w:val="1"/>
      <w:numFmt w:val="decimal"/>
      <w:lvlText w:val="%7."/>
      <w:lvlJc w:val="left"/>
      <w:pPr>
        <w:tabs>
          <w:tab w:val="num" w:pos="360"/>
        </w:tabs>
        <w:ind w:left="360" w:hanging="360"/>
      </w:pPr>
      <w:rPr>
        <w:rFonts w:hint="default"/>
        <w:strike w:val="0"/>
      </w:rPr>
    </w:lvl>
    <w:lvl w:ilvl="7" w:tplc="021E7CF4">
      <w:start w:val="1"/>
      <w:numFmt w:val="lowerLetter"/>
      <w:lvlText w:val="%8)"/>
      <w:lvlJc w:val="left"/>
      <w:pPr>
        <w:tabs>
          <w:tab w:val="num" w:pos="1260"/>
        </w:tabs>
        <w:ind w:left="1260" w:hanging="360"/>
      </w:pPr>
      <w:rPr>
        <w:rFonts w:ascii="Times New Roman" w:eastAsia="Times New Roman" w:hAnsi="Times New Roman" w:cs="Times New Roman" w:hint="default"/>
      </w:rPr>
    </w:lvl>
    <w:lvl w:ilvl="8" w:tplc="E1A40676">
      <w:start w:val="4"/>
      <w:numFmt w:val="decimal"/>
      <w:lvlText w:val="%9."/>
      <w:lvlJc w:val="left"/>
      <w:pPr>
        <w:tabs>
          <w:tab w:val="num" w:pos="360"/>
        </w:tabs>
        <w:ind w:left="360" w:hanging="360"/>
      </w:pPr>
      <w:rPr>
        <w:rFonts w:hint="default"/>
      </w:rPr>
    </w:lvl>
  </w:abstractNum>
  <w:abstractNum w:abstractNumId="32" w15:restartNumberingAfterBreak="0">
    <w:nsid w:val="67AC0D9C"/>
    <w:multiLevelType w:val="multilevel"/>
    <w:tmpl w:val="234EE1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8B7214"/>
    <w:multiLevelType w:val="hybridMultilevel"/>
    <w:tmpl w:val="B1602F8E"/>
    <w:lvl w:ilvl="0" w:tplc="4B4AD518">
      <w:start w:val="1"/>
      <w:numFmt w:val="decimal"/>
      <w:lvlText w:val="%1)"/>
      <w:lvlJc w:val="left"/>
      <w:pPr>
        <w:tabs>
          <w:tab w:val="num" w:pos="720"/>
        </w:tabs>
        <w:ind w:left="720" w:hanging="360"/>
      </w:pPr>
      <w:rPr>
        <w:rFonts w:hint="default"/>
      </w:rPr>
    </w:lvl>
    <w:lvl w:ilvl="1" w:tplc="BB9CC6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CF18A0"/>
    <w:multiLevelType w:val="hybridMultilevel"/>
    <w:tmpl w:val="DDF82748"/>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190690"/>
    <w:multiLevelType w:val="hybridMultilevel"/>
    <w:tmpl w:val="DBF293CE"/>
    <w:lvl w:ilvl="0" w:tplc="18108D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517CF2"/>
    <w:multiLevelType w:val="multilevel"/>
    <w:tmpl w:val="39D2839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501DD6"/>
    <w:multiLevelType w:val="hybridMultilevel"/>
    <w:tmpl w:val="200CC99C"/>
    <w:lvl w:ilvl="0" w:tplc="B5449BA2">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B5449BA2">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864126"/>
    <w:multiLevelType w:val="hybridMultilevel"/>
    <w:tmpl w:val="9446EBFE"/>
    <w:lvl w:ilvl="0" w:tplc="29BEA288">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E8E5B8A"/>
    <w:multiLevelType w:val="hybridMultilevel"/>
    <w:tmpl w:val="CB527DCC"/>
    <w:lvl w:ilvl="0" w:tplc="941219EE">
      <w:start w:val="1"/>
      <w:numFmt w:val="decimal"/>
      <w:lvlText w:val="%1."/>
      <w:lvlJc w:val="left"/>
      <w:pPr>
        <w:tabs>
          <w:tab w:val="num" w:pos="1080"/>
        </w:tabs>
        <w:ind w:left="1080" w:hanging="360"/>
      </w:pPr>
      <w:rPr>
        <w:rFonts w:hint="default"/>
        <w:b w:val="0"/>
      </w:rPr>
    </w:lvl>
    <w:lvl w:ilvl="1" w:tplc="9F68014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6A89FDE">
      <w:start w:val="1"/>
      <w:numFmt w:val="decimal"/>
      <w:lvlText w:val="%5)"/>
      <w:lvlJc w:val="left"/>
      <w:pPr>
        <w:tabs>
          <w:tab w:val="num" w:pos="360"/>
        </w:tabs>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177728"/>
    <w:multiLevelType w:val="hybridMultilevel"/>
    <w:tmpl w:val="234EE194"/>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B10C3C"/>
    <w:multiLevelType w:val="multilevel"/>
    <w:tmpl w:val="35240AF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1066961">
    <w:abstractNumId w:val="5"/>
  </w:num>
  <w:num w:numId="2" w16cid:durableId="661472438">
    <w:abstractNumId w:val="19"/>
  </w:num>
  <w:num w:numId="3" w16cid:durableId="744647011">
    <w:abstractNumId w:val="0"/>
  </w:num>
  <w:num w:numId="4" w16cid:durableId="1067532954">
    <w:abstractNumId w:val="9"/>
  </w:num>
  <w:num w:numId="5" w16cid:durableId="1548299751">
    <w:abstractNumId w:val="15"/>
  </w:num>
  <w:num w:numId="6" w16cid:durableId="928780745">
    <w:abstractNumId w:val="7"/>
  </w:num>
  <w:num w:numId="7" w16cid:durableId="223377984">
    <w:abstractNumId w:val="29"/>
  </w:num>
  <w:num w:numId="8" w16cid:durableId="1290277853">
    <w:abstractNumId w:val="20"/>
  </w:num>
  <w:num w:numId="9" w16cid:durableId="1063219914">
    <w:abstractNumId w:val="23"/>
  </w:num>
  <w:num w:numId="10" w16cid:durableId="2005090025">
    <w:abstractNumId w:val="40"/>
  </w:num>
  <w:num w:numId="11" w16cid:durableId="1029835367">
    <w:abstractNumId w:val="32"/>
  </w:num>
  <w:num w:numId="12" w16cid:durableId="1022049573">
    <w:abstractNumId w:val="25"/>
  </w:num>
  <w:num w:numId="13" w16cid:durableId="31999629">
    <w:abstractNumId w:val="18"/>
  </w:num>
  <w:num w:numId="14" w16cid:durableId="1647127977">
    <w:abstractNumId w:val="21"/>
  </w:num>
  <w:num w:numId="15" w16cid:durableId="1914508822">
    <w:abstractNumId w:val="35"/>
  </w:num>
  <w:num w:numId="16" w16cid:durableId="2112818273">
    <w:abstractNumId w:val="2"/>
  </w:num>
  <w:num w:numId="17" w16cid:durableId="213079073">
    <w:abstractNumId w:val="1"/>
  </w:num>
  <w:num w:numId="18" w16cid:durableId="719286747">
    <w:abstractNumId w:val="3"/>
  </w:num>
  <w:num w:numId="19" w16cid:durableId="842282746">
    <w:abstractNumId w:val="8"/>
  </w:num>
  <w:num w:numId="20" w16cid:durableId="1534683628">
    <w:abstractNumId w:val="14"/>
  </w:num>
  <w:num w:numId="21" w16cid:durableId="1357004425">
    <w:abstractNumId w:val="12"/>
  </w:num>
  <w:num w:numId="22" w16cid:durableId="1226260679">
    <w:abstractNumId w:val="34"/>
  </w:num>
  <w:num w:numId="23" w16cid:durableId="1535657159">
    <w:abstractNumId w:val="24"/>
  </w:num>
  <w:num w:numId="24" w16cid:durableId="1035812899">
    <w:abstractNumId w:val="28"/>
  </w:num>
  <w:num w:numId="25" w16cid:durableId="1149175685">
    <w:abstractNumId w:val="17"/>
  </w:num>
  <w:num w:numId="26" w16cid:durableId="438574290">
    <w:abstractNumId w:val="31"/>
  </w:num>
  <w:num w:numId="27" w16cid:durableId="1574926523">
    <w:abstractNumId w:val="33"/>
  </w:num>
  <w:num w:numId="28" w16cid:durableId="1749959919">
    <w:abstractNumId w:val="22"/>
  </w:num>
  <w:num w:numId="29" w16cid:durableId="1372612369">
    <w:abstractNumId w:val="26"/>
  </w:num>
  <w:num w:numId="30" w16cid:durableId="1141576746">
    <w:abstractNumId w:val="39"/>
  </w:num>
  <w:num w:numId="31" w16cid:durableId="1012024558">
    <w:abstractNumId w:val="11"/>
  </w:num>
  <w:num w:numId="32" w16cid:durableId="386413105">
    <w:abstractNumId w:val="41"/>
  </w:num>
  <w:num w:numId="33" w16cid:durableId="1272855362">
    <w:abstractNumId w:val="36"/>
  </w:num>
  <w:num w:numId="34" w16cid:durableId="582224607">
    <w:abstractNumId w:val="30"/>
  </w:num>
  <w:num w:numId="35" w16cid:durableId="776364844">
    <w:abstractNumId w:val="16"/>
  </w:num>
  <w:num w:numId="36" w16cid:durableId="1332219244">
    <w:abstractNumId w:val="27"/>
  </w:num>
  <w:num w:numId="37" w16cid:durableId="389423755">
    <w:abstractNumId w:val="37"/>
  </w:num>
  <w:num w:numId="38" w16cid:durableId="1553422662">
    <w:abstractNumId w:val="6"/>
  </w:num>
  <w:num w:numId="39" w16cid:durableId="358316435">
    <w:abstractNumId w:val="10"/>
  </w:num>
  <w:num w:numId="40" w16cid:durableId="1092969681">
    <w:abstractNumId w:val="13"/>
  </w:num>
  <w:num w:numId="41" w16cid:durableId="1695376906">
    <w:abstractNumId w:val="4"/>
  </w:num>
  <w:num w:numId="42" w16cid:durableId="1586308300">
    <w:abstractNumId w:val="38"/>
  </w:num>
  <w:num w:numId="43" w16cid:durableId="17492279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D9"/>
    <w:rsid w:val="0000109C"/>
    <w:rsid w:val="000078AD"/>
    <w:rsid w:val="00031DED"/>
    <w:rsid w:val="00040AF6"/>
    <w:rsid w:val="00063815"/>
    <w:rsid w:val="0006396F"/>
    <w:rsid w:val="000654D2"/>
    <w:rsid w:val="00081EBF"/>
    <w:rsid w:val="00083384"/>
    <w:rsid w:val="000A6D90"/>
    <w:rsid w:val="000C30D9"/>
    <w:rsid w:val="000C778F"/>
    <w:rsid w:val="000E45D1"/>
    <w:rsid w:val="000F3F47"/>
    <w:rsid w:val="000F428B"/>
    <w:rsid w:val="000F4C06"/>
    <w:rsid w:val="00102560"/>
    <w:rsid w:val="00106B74"/>
    <w:rsid w:val="001075C0"/>
    <w:rsid w:val="0012408B"/>
    <w:rsid w:val="00142E35"/>
    <w:rsid w:val="00151DE3"/>
    <w:rsid w:val="001616A0"/>
    <w:rsid w:val="001723CB"/>
    <w:rsid w:val="001908CB"/>
    <w:rsid w:val="001923DA"/>
    <w:rsid w:val="00195CFB"/>
    <w:rsid w:val="001A01A7"/>
    <w:rsid w:val="001A55A8"/>
    <w:rsid w:val="001B37F4"/>
    <w:rsid w:val="001B4295"/>
    <w:rsid w:val="001C70D5"/>
    <w:rsid w:val="001D1D5A"/>
    <w:rsid w:val="001D2503"/>
    <w:rsid w:val="001D55AB"/>
    <w:rsid w:val="001E186D"/>
    <w:rsid w:val="001E3BA1"/>
    <w:rsid w:val="001E6EEF"/>
    <w:rsid w:val="001F6AA1"/>
    <w:rsid w:val="00217AB4"/>
    <w:rsid w:val="00233AF4"/>
    <w:rsid w:val="00234BD4"/>
    <w:rsid w:val="002461D6"/>
    <w:rsid w:val="00247C52"/>
    <w:rsid w:val="0026561C"/>
    <w:rsid w:val="0027429A"/>
    <w:rsid w:val="00274B68"/>
    <w:rsid w:val="00274BCB"/>
    <w:rsid w:val="002879B0"/>
    <w:rsid w:val="002937EC"/>
    <w:rsid w:val="002947E5"/>
    <w:rsid w:val="00294935"/>
    <w:rsid w:val="002A36BA"/>
    <w:rsid w:val="002B7A41"/>
    <w:rsid w:val="002C074D"/>
    <w:rsid w:val="002C3EC3"/>
    <w:rsid w:val="002C5DEC"/>
    <w:rsid w:val="002C652B"/>
    <w:rsid w:val="002C752E"/>
    <w:rsid w:val="002D2D86"/>
    <w:rsid w:val="002E16B3"/>
    <w:rsid w:val="002F0FCB"/>
    <w:rsid w:val="0030199D"/>
    <w:rsid w:val="003037A2"/>
    <w:rsid w:val="00316C84"/>
    <w:rsid w:val="00317B80"/>
    <w:rsid w:val="00317CAC"/>
    <w:rsid w:val="003253A6"/>
    <w:rsid w:val="00331124"/>
    <w:rsid w:val="003434CD"/>
    <w:rsid w:val="00343E1E"/>
    <w:rsid w:val="003547F9"/>
    <w:rsid w:val="0035490B"/>
    <w:rsid w:val="00357A51"/>
    <w:rsid w:val="00360B25"/>
    <w:rsid w:val="00360BD3"/>
    <w:rsid w:val="00366510"/>
    <w:rsid w:val="00371E6D"/>
    <w:rsid w:val="00381420"/>
    <w:rsid w:val="00395FD8"/>
    <w:rsid w:val="003A031B"/>
    <w:rsid w:val="003A4728"/>
    <w:rsid w:val="003B4050"/>
    <w:rsid w:val="003C0B52"/>
    <w:rsid w:val="003C3D22"/>
    <w:rsid w:val="003E2833"/>
    <w:rsid w:val="003F2060"/>
    <w:rsid w:val="0040087F"/>
    <w:rsid w:val="00401E20"/>
    <w:rsid w:val="00401F3D"/>
    <w:rsid w:val="004218E4"/>
    <w:rsid w:val="004537D9"/>
    <w:rsid w:val="004571B7"/>
    <w:rsid w:val="00460168"/>
    <w:rsid w:val="0046176F"/>
    <w:rsid w:val="004707DA"/>
    <w:rsid w:val="0047271B"/>
    <w:rsid w:val="00477F0D"/>
    <w:rsid w:val="00480EC7"/>
    <w:rsid w:val="00481F87"/>
    <w:rsid w:val="00483F1F"/>
    <w:rsid w:val="00493B7C"/>
    <w:rsid w:val="00493E56"/>
    <w:rsid w:val="00496642"/>
    <w:rsid w:val="004C29CA"/>
    <w:rsid w:val="004C700F"/>
    <w:rsid w:val="004F13C4"/>
    <w:rsid w:val="004F4ADD"/>
    <w:rsid w:val="004F6B41"/>
    <w:rsid w:val="00511F70"/>
    <w:rsid w:val="00515494"/>
    <w:rsid w:val="00522AE7"/>
    <w:rsid w:val="00532A0F"/>
    <w:rsid w:val="00544C84"/>
    <w:rsid w:val="005638C2"/>
    <w:rsid w:val="00573046"/>
    <w:rsid w:val="005736C3"/>
    <w:rsid w:val="00574B35"/>
    <w:rsid w:val="00575B86"/>
    <w:rsid w:val="00593879"/>
    <w:rsid w:val="00595A07"/>
    <w:rsid w:val="00597915"/>
    <w:rsid w:val="005A0BC8"/>
    <w:rsid w:val="005A1692"/>
    <w:rsid w:val="005C0CBC"/>
    <w:rsid w:val="005C3139"/>
    <w:rsid w:val="005C4AD4"/>
    <w:rsid w:val="005D4AF9"/>
    <w:rsid w:val="005F2CBE"/>
    <w:rsid w:val="005F30A8"/>
    <w:rsid w:val="005F628A"/>
    <w:rsid w:val="00601309"/>
    <w:rsid w:val="0060257F"/>
    <w:rsid w:val="00616E94"/>
    <w:rsid w:val="00624EAA"/>
    <w:rsid w:val="00626F10"/>
    <w:rsid w:val="00635193"/>
    <w:rsid w:val="0063588D"/>
    <w:rsid w:val="006664F0"/>
    <w:rsid w:val="00672697"/>
    <w:rsid w:val="00674FA8"/>
    <w:rsid w:val="00693A6C"/>
    <w:rsid w:val="00694703"/>
    <w:rsid w:val="00696F26"/>
    <w:rsid w:val="006A44B2"/>
    <w:rsid w:val="006A7E5A"/>
    <w:rsid w:val="006B222C"/>
    <w:rsid w:val="006B24D2"/>
    <w:rsid w:val="006C32CB"/>
    <w:rsid w:val="006C3737"/>
    <w:rsid w:val="006C68FE"/>
    <w:rsid w:val="006C6D4B"/>
    <w:rsid w:val="006E4B8D"/>
    <w:rsid w:val="006F0D9B"/>
    <w:rsid w:val="006F5B4A"/>
    <w:rsid w:val="00707BC8"/>
    <w:rsid w:val="0071075C"/>
    <w:rsid w:val="0073231D"/>
    <w:rsid w:val="00735B12"/>
    <w:rsid w:val="00737243"/>
    <w:rsid w:val="007433B4"/>
    <w:rsid w:val="00744228"/>
    <w:rsid w:val="00747432"/>
    <w:rsid w:val="00757E53"/>
    <w:rsid w:val="007676C7"/>
    <w:rsid w:val="00770E42"/>
    <w:rsid w:val="00774B78"/>
    <w:rsid w:val="007829CA"/>
    <w:rsid w:val="00794C61"/>
    <w:rsid w:val="007A0429"/>
    <w:rsid w:val="007A1BAB"/>
    <w:rsid w:val="007A41EF"/>
    <w:rsid w:val="007A7BB8"/>
    <w:rsid w:val="007B1632"/>
    <w:rsid w:val="007C0EB3"/>
    <w:rsid w:val="007C34B7"/>
    <w:rsid w:val="007C67FF"/>
    <w:rsid w:val="007D684A"/>
    <w:rsid w:val="007D6A84"/>
    <w:rsid w:val="007F57A8"/>
    <w:rsid w:val="007F7475"/>
    <w:rsid w:val="007F77F3"/>
    <w:rsid w:val="00815D01"/>
    <w:rsid w:val="00825E86"/>
    <w:rsid w:val="00873CCB"/>
    <w:rsid w:val="00874089"/>
    <w:rsid w:val="00894EB4"/>
    <w:rsid w:val="00895C93"/>
    <w:rsid w:val="008A034B"/>
    <w:rsid w:val="008B0DE9"/>
    <w:rsid w:val="008B1A07"/>
    <w:rsid w:val="008C79D7"/>
    <w:rsid w:val="008D3636"/>
    <w:rsid w:val="008D4C75"/>
    <w:rsid w:val="008E1494"/>
    <w:rsid w:val="008E5563"/>
    <w:rsid w:val="008F0CA6"/>
    <w:rsid w:val="008F4B20"/>
    <w:rsid w:val="008F5B48"/>
    <w:rsid w:val="00903C78"/>
    <w:rsid w:val="00905EAC"/>
    <w:rsid w:val="00915BA2"/>
    <w:rsid w:val="00916761"/>
    <w:rsid w:val="0094243B"/>
    <w:rsid w:val="009451A5"/>
    <w:rsid w:val="0094564D"/>
    <w:rsid w:val="00945E74"/>
    <w:rsid w:val="00950DC1"/>
    <w:rsid w:val="009718C9"/>
    <w:rsid w:val="00986FC6"/>
    <w:rsid w:val="009874B6"/>
    <w:rsid w:val="00992C69"/>
    <w:rsid w:val="009A36ED"/>
    <w:rsid w:val="009A4746"/>
    <w:rsid w:val="009A4F7F"/>
    <w:rsid w:val="009A7BB2"/>
    <w:rsid w:val="009B31C0"/>
    <w:rsid w:val="009B4E6B"/>
    <w:rsid w:val="009B638B"/>
    <w:rsid w:val="009C4B47"/>
    <w:rsid w:val="009C58E3"/>
    <w:rsid w:val="009E571E"/>
    <w:rsid w:val="009F365D"/>
    <w:rsid w:val="009F7C00"/>
    <w:rsid w:val="00A01685"/>
    <w:rsid w:val="00A07B3D"/>
    <w:rsid w:val="00A10D0C"/>
    <w:rsid w:val="00A173A4"/>
    <w:rsid w:val="00A233F1"/>
    <w:rsid w:val="00A32327"/>
    <w:rsid w:val="00A33F81"/>
    <w:rsid w:val="00A4398C"/>
    <w:rsid w:val="00A55D14"/>
    <w:rsid w:val="00A60817"/>
    <w:rsid w:val="00A6127E"/>
    <w:rsid w:val="00A65436"/>
    <w:rsid w:val="00A7323F"/>
    <w:rsid w:val="00A73B5B"/>
    <w:rsid w:val="00A80DB7"/>
    <w:rsid w:val="00A9514A"/>
    <w:rsid w:val="00AA0FD0"/>
    <w:rsid w:val="00AB04B0"/>
    <w:rsid w:val="00AB5038"/>
    <w:rsid w:val="00AC34D8"/>
    <w:rsid w:val="00AD0FAC"/>
    <w:rsid w:val="00AD53ED"/>
    <w:rsid w:val="00AD7196"/>
    <w:rsid w:val="00AE3F18"/>
    <w:rsid w:val="00AE467C"/>
    <w:rsid w:val="00AE4E6A"/>
    <w:rsid w:val="00AE66DB"/>
    <w:rsid w:val="00AF0281"/>
    <w:rsid w:val="00AF61C7"/>
    <w:rsid w:val="00B17B41"/>
    <w:rsid w:val="00B215A0"/>
    <w:rsid w:val="00B44B08"/>
    <w:rsid w:val="00B62C5A"/>
    <w:rsid w:val="00B65E57"/>
    <w:rsid w:val="00B73C52"/>
    <w:rsid w:val="00B75265"/>
    <w:rsid w:val="00B90580"/>
    <w:rsid w:val="00B96D8C"/>
    <w:rsid w:val="00BA69A8"/>
    <w:rsid w:val="00BB0C69"/>
    <w:rsid w:val="00BB2429"/>
    <w:rsid w:val="00BB2C8F"/>
    <w:rsid w:val="00BB6D64"/>
    <w:rsid w:val="00BC559A"/>
    <w:rsid w:val="00BE2032"/>
    <w:rsid w:val="00BE78C6"/>
    <w:rsid w:val="00BF34DF"/>
    <w:rsid w:val="00BF36F7"/>
    <w:rsid w:val="00C0247A"/>
    <w:rsid w:val="00C05932"/>
    <w:rsid w:val="00C20EF9"/>
    <w:rsid w:val="00C239DA"/>
    <w:rsid w:val="00C37FF1"/>
    <w:rsid w:val="00C50240"/>
    <w:rsid w:val="00C57662"/>
    <w:rsid w:val="00C73F9B"/>
    <w:rsid w:val="00C9105F"/>
    <w:rsid w:val="00C9309C"/>
    <w:rsid w:val="00C9316C"/>
    <w:rsid w:val="00C94E99"/>
    <w:rsid w:val="00C97FA7"/>
    <w:rsid w:val="00CA0A3A"/>
    <w:rsid w:val="00CB1EBE"/>
    <w:rsid w:val="00CB7471"/>
    <w:rsid w:val="00CD3DDD"/>
    <w:rsid w:val="00CD4492"/>
    <w:rsid w:val="00CD44C2"/>
    <w:rsid w:val="00CE03F3"/>
    <w:rsid w:val="00CE42AC"/>
    <w:rsid w:val="00CF062C"/>
    <w:rsid w:val="00D05B97"/>
    <w:rsid w:val="00D14ECA"/>
    <w:rsid w:val="00D20274"/>
    <w:rsid w:val="00D243B2"/>
    <w:rsid w:val="00D27631"/>
    <w:rsid w:val="00D34688"/>
    <w:rsid w:val="00D45ADA"/>
    <w:rsid w:val="00D46027"/>
    <w:rsid w:val="00D52721"/>
    <w:rsid w:val="00D537FD"/>
    <w:rsid w:val="00D632B3"/>
    <w:rsid w:val="00D67BDD"/>
    <w:rsid w:val="00D70977"/>
    <w:rsid w:val="00D771CB"/>
    <w:rsid w:val="00D94002"/>
    <w:rsid w:val="00D963D0"/>
    <w:rsid w:val="00D965AF"/>
    <w:rsid w:val="00DA29C7"/>
    <w:rsid w:val="00DB264F"/>
    <w:rsid w:val="00DB45CE"/>
    <w:rsid w:val="00DD253E"/>
    <w:rsid w:val="00E03A26"/>
    <w:rsid w:val="00E072BF"/>
    <w:rsid w:val="00E07D2C"/>
    <w:rsid w:val="00E1665C"/>
    <w:rsid w:val="00E216EC"/>
    <w:rsid w:val="00E27151"/>
    <w:rsid w:val="00E3534B"/>
    <w:rsid w:val="00E46222"/>
    <w:rsid w:val="00E5115E"/>
    <w:rsid w:val="00E5540D"/>
    <w:rsid w:val="00E5628B"/>
    <w:rsid w:val="00E65793"/>
    <w:rsid w:val="00E80052"/>
    <w:rsid w:val="00E8624D"/>
    <w:rsid w:val="00E914B7"/>
    <w:rsid w:val="00E91BA3"/>
    <w:rsid w:val="00EA596E"/>
    <w:rsid w:val="00EA6396"/>
    <w:rsid w:val="00EB2B23"/>
    <w:rsid w:val="00EB414A"/>
    <w:rsid w:val="00EB4DCC"/>
    <w:rsid w:val="00EB5F57"/>
    <w:rsid w:val="00EB72D6"/>
    <w:rsid w:val="00EC2613"/>
    <w:rsid w:val="00EC2F6B"/>
    <w:rsid w:val="00EE5345"/>
    <w:rsid w:val="00F12AEB"/>
    <w:rsid w:val="00F158DF"/>
    <w:rsid w:val="00F217D8"/>
    <w:rsid w:val="00F219A4"/>
    <w:rsid w:val="00F25CF7"/>
    <w:rsid w:val="00F33016"/>
    <w:rsid w:val="00F35CAF"/>
    <w:rsid w:val="00F36D2C"/>
    <w:rsid w:val="00F41C2F"/>
    <w:rsid w:val="00F45C9A"/>
    <w:rsid w:val="00F47CF1"/>
    <w:rsid w:val="00F67A73"/>
    <w:rsid w:val="00F71863"/>
    <w:rsid w:val="00F75391"/>
    <w:rsid w:val="00F84D19"/>
    <w:rsid w:val="00F962CC"/>
    <w:rsid w:val="00F97E8B"/>
    <w:rsid w:val="00FA2EA9"/>
    <w:rsid w:val="00FA7A97"/>
    <w:rsid w:val="00FB792A"/>
    <w:rsid w:val="00FC2AA0"/>
    <w:rsid w:val="00FC3240"/>
    <w:rsid w:val="00FD4895"/>
    <w:rsid w:val="00FE6A76"/>
    <w:rsid w:val="00FF2951"/>
    <w:rsid w:val="00FF3424"/>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91297"/>
  <w15:chartTrackingRefBased/>
  <w15:docId w15:val="{62A52D9C-FAF4-49FD-A65C-8AF4BC9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D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537D9"/>
    <w:pPr>
      <w:jc w:val="center"/>
      <w:outlineLvl w:val="0"/>
    </w:pPr>
    <w:rPr>
      <w:b/>
      <w:bCs/>
      <w:sz w:val="20"/>
    </w:rPr>
  </w:style>
  <w:style w:type="paragraph" w:styleId="Tekstpodstawowy">
    <w:name w:val="Body Text"/>
    <w:basedOn w:val="Normalny"/>
    <w:link w:val="TekstpodstawowyZnak"/>
    <w:rsid w:val="004537D9"/>
    <w:pPr>
      <w:jc w:val="both"/>
    </w:pPr>
    <w:rPr>
      <w:sz w:val="20"/>
    </w:rPr>
  </w:style>
  <w:style w:type="table" w:styleId="Tabela-Siatka">
    <w:name w:val="Table Grid"/>
    <w:basedOn w:val="Standardowy"/>
    <w:rsid w:val="0045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7271B"/>
    <w:pPr>
      <w:tabs>
        <w:tab w:val="center" w:pos="4536"/>
        <w:tab w:val="right" w:pos="9072"/>
      </w:tabs>
    </w:pPr>
  </w:style>
  <w:style w:type="character" w:styleId="Numerstrony">
    <w:name w:val="page number"/>
    <w:basedOn w:val="Domylnaczcionkaakapitu"/>
    <w:rsid w:val="0047271B"/>
  </w:style>
  <w:style w:type="paragraph" w:styleId="Tekstdymka">
    <w:name w:val="Balloon Text"/>
    <w:basedOn w:val="Normalny"/>
    <w:semiHidden/>
    <w:rsid w:val="00D52721"/>
    <w:rPr>
      <w:rFonts w:ascii="Tahoma" w:hAnsi="Tahoma" w:cs="Tahoma"/>
      <w:sz w:val="16"/>
      <w:szCs w:val="16"/>
    </w:rPr>
  </w:style>
  <w:style w:type="character" w:styleId="Hipercze">
    <w:name w:val="Hyperlink"/>
    <w:rsid w:val="00674FA8"/>
    <w:rPr>
      <w:color w:val="0000FF"/>
      <w:u w:val="single"/>
    </w:rPr>
  </w:style>
  <w:style w:type="paragraph" w:styleId="Akapitzlist">
    <w:name w:val="List Paragraph"/>
    <w:basedOn w:val="Normalny"/>
    <w:uiPriority w:val="34"/>
    <w:qFormat/>
    <w:rsid w:val="00C37FF1"/>
    <w:pPr>
      <w:ind w:left="720"/>
      <w:contextualSpacing/>
    </w:pPr>
  </w:style>
  <w:style w:type="character" w:customStyle="1" w:styleId="TytuZnak">
    <w:name w:val="Tytuł Znak"/>
    <w:basedOn w:val="Domylnaczcionkaakapitu"/>
    <w:link w:val="Tytu"/>
    <w:rsid w:val="009A4746"/>
    <w:rPr>
      <w:b/>
      <w:bCs/>
      <w:szCs w:val="24"/>
    </w:rPr>
  </w:style>
  <w:style w:type="character" w:customStyle="1" w:styleId="TekstpodstawowyZnak">
    <w:name w:val="Tekst podstawowy Znak"/>
    <w:basedOn w:val="Domylnaczcionkaakapitu"/>
    <w:link w:val="Tekstpodstawowy"/>
    <w:rsid w:val="009A474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9095">
      <w:bodyDiv w:val="1"/>
      <w:marLeft w:val="0"/>
      <w:marRight w:val="0"/>
      <w:marTop w:val="0"/>
      <w:marBottom w:val="0"/>
      <w:divBdr>
        <w:top w:val="none" w:sz="0" w:space="0" w:color="auto"/>
        <w:left w:val="none" w:sz="0" w:space="0" w:color="auto"/>
        <w:bottom w:val="none" w:sz="0" w:space="0" w:color="auto"/>
        <w:right w:val="none" w:sz="0" w:space="0" w:color="auto"/>
      </w:divBdr>
    </w:div>
    <w:div w:id="1040787738">
      <w:bodyDiv w:val="1"/>
      <w:marLeft w:val="0"/>
      <w:marRight w:val="0"/>
      <w:marTop w:val="0"/>
      <w:marBottom w:val="0"/>
      <w:divBdr>
        <w:top w:val="none" w:sz="0" w:space="0" w:color="auto"/>
        <w:left w:val="none" w:sz="0" w:space="0" w:color="auto"/>
        <w:bottom w:val="none" w:sz="0" w:space="0" w:color="auto"/>
        <w:right w:val="none" w:sz="0" w:space="0" w:color="auto"/>
      </w:divBdr>
      <w:divsChild>
        <w:div w:id="610161741">
          <w:marLeft w:val="0"/>
          <w:marRight w:val="0"/>
          <w:marTop w:val="0"/>
          <w:marBottom w:val="0"/>
          <w:divBdr>
            <w:top w:val="none" w:sz="0" w:space="0" w:color="auto"/>
            <w:left w:val="none" w:sz="0" w:space="0" w:color="auto"/>
            <w:bottom w:val="none" w:sz="0" w:space="0" w:color="auto"/>
            <w:right w:val="none" w:sz="0" w:space="0" w:color="auto"/>
          </w:divBdr>
          <w:divsChild>
            <w:div w:id="471798309">
              <w:marLeft w:val="150"/>
              <w:marRight w:val="0"/>
              <w:marTop w:val="0"/>
              <w:marBottom w:val="0"/>
              <w:divBdr>
                <w:top w:val="none" w:sz="0" w:space="0" w:color="auto"/>
                <w:left w:val="none" w:sz="0" w:space="0" w:color="auto"/>
                <w:bottom w:val="none" w:sz="0" w:space="0" w:color="auto"/>
                <w:right w:val="none" w:sz="0" w:space="0" w:color="auto"/>
              </w:divBdr>
              <w:divsChild>
                <w:div w:id="40163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A215-2452-4DAF-949B-EB4CB7C3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2253</Words>
  <Characters>13520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15742</CharactersWithSpaces>
  <SharedDoc>false</SharedDoc>
  <HLinks>
    <vt:vector size="12" baseType="variant">
      <vt:variant>
        <vt:i4>7143484</vt:i4>
      </vt:variant>
      <vt:variant>
        <vt:i4>3</vt:i4>
      </vt:variant>
      <vt:variant>
        <vt:i4>0</vt:i4>
      </vt:variant>
      <vt:variant>
        <vt:i4>5</vt:i4>
      </vt:variant>
      <vt:variant>
        <vt:lpwstr>http://www.pruszcz-gdanski.pl/</vt:lpwstr>
      </vt:variant>
      <vt:variant>
        <vt:lpwstr/>
      </vt:variant>
      <vt:variant>
        <vt:i4>393317</vt:i4>
      </vt:variant>
      <vt:variant>
        <vt:i4>0</vt:i4>
      </vt:variant>
      <vt:variant>
        <vt:i4>0</vt:i4>
      </vt:variant>
      <vt:variant>
        <vt:i4>5</vt:i4>
      </vt:variant>
      <vt:variant>
        <vt:lpwstr>mailto:iod@pruszcz-gdanski.pl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UM Czechowice-Dziedzice</dc:creator>
  <cp:keywords/>
  <cp:lastModifiedBy>Marzena Budziak</cp:lastModifiedBy>
  <cp:revision>8</cp:revision>
  <cp:lastPrinted>2023-12-14T10:03:00Z</cp:lastPrinted>
  <dcterms:created xsi:type="dcterms:W3CDTF">2024-12-02T09:14:00Z</dcterms:created>
  <dcterms:modified xsi:type="dcterms:W3CDTF">2024-12-04T10:18:00Z</dcterms:modified>
</cp:coreProperties>
</file>